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26DF3" w14:textId="50D0AC30" w:rsidR="006A2E18" w:rsidRDefault="006A2E18" w:rsidP="00A50BF6">
      <w:pPr>
        <w:spacing w:after="160" w:line="259" w:lineRule="auto"/>
        <w:rPr>
          <w:rFonts w:eastAsia="Calibri"/>
          <w:szCs w:val="24"/>
          <w:u w:val="single"/>
        </w:rPr>
      </w:pPr>
    </w:p>
    <w:p w14:paraId="4F2F28DE" w14:textId="6C13044E" w:rsidR="00304A09" w:rsidRPr="00FD7334" w:rsidRDefault="00FD7334" w:rsidP="00FD73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eastAsia="Lucida Sans Unicode"/>
          <w:szCs w:val="24"/>
          <w:lang w:val="en-GB"/>
        </w:rPr>
      </w:pPr>
      <w:r w:rsidRPr="00FD7334">
        <w:rPr>
          <w:rFonts w:eastAsia="Lucida Sans Unicode"/>
          <w:szCs w:val="24"/>
        </w:rPr>
        <w:t xml:space="preserve">Pirkimo </w:t>
      </w:r>
      <w:r w:rsidRPr="00FD7334">
        <w:rPr>
          <w:rFonts w:eastAsia="Lucida Sans Unicode"/>
          <w:szCs w:val="24"/>
          <w:lang w:val="en-GB"/>
        </w:rPr>
        <w:t xml:space="preserve">sąlygų 6 </w:t>
      </w:r>
      <w:proofErr w:type="spellStart"/>
      <w:r w:rsidRPr="00FD7334">
        <w:rPr>
          <w:rFonts w:eastAsia="Lucida Sans Unicode"/>
          <w:szCs w:val="24"/>
          <w:lang w:val="en-GB"/>
        </w:rPr>
        <w:t>priedas</w:t>
      </w:r>
      <w:proofErr w:type="spellEnd"/>
    </w:p>
    <w:p w14:paraId="5F3FBCD1"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p>
    <w:p w14:paraId="22F2D170" w14:textId="29E4D816" w:rsidR="00304A09" w:rsidRPr="0005585A" w:rsidRDefault="00304A09" w:rsidP="000558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r w:rsidRPr="0005585A">
        <w:rPr>
          <w:rFonts w:eastAsia="Lucida Sans Unicode"/>
          <w:sz w:val="20"/>
          <w:szCs w:val="20"/>
        </w:rPr>
        <w:t>Herbas arba prekių ženklas</w:t>
      </w:r>
    </w:p>
    <w:p w14:paraId="58598077"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r w:rsidRPr="0005585A">
        <w:rPr>
          <w:rFonts w:eastAsia="Lucida Sans Unicode"/>
          <w:sz w:val="20"/>
          <w:szCs w:val="20"/>
        </w:rPr>
        <w:t>(Tiekėjo pavadinimas)</w:t>
      </w:r>
    </w:p>
    <w:p w14:paraId="7CA239B5"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p>
    <w:p w14:paraId="768CC4D8"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r w:rsidRPr="0005585A">
        <w:rPr>
          <w:rFonts w:eastAsia="Lucida Sans Unicode"/>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68887C" w14:textId="77777777" w:rsidR="00304A09" w:rsidRPr="00FD3ED1" w:rsidRDefault="00304A09" w:rsidP="00304A09">
      <w:pPr>
        <w:widowControl w:val="0"/>
        <w:suppressAutoHyphens/>
        <w:spacing w:line="100" w:lineRule="atLeast"/>
        <w:jc w:val="center"/>
        <w:rPr>
          <w:rFonts w:eastAsia="Lucida Sans Unicode"/>
          <w:b/>
          <w:szCs w:val="24"/>
        </w:rPr>
      </w:pPr>
    </w:p>
    <w:p w14:paraId="7248B3D1" w14:textId="77777777" w:rsidR="00304A09" w:rsidRPr="00FD3ED1" w:rsidRDefault="00304A09" w:rsidP="00304A09">
      <w:pPr>
        <w:widowControl w:val="0"/>
        <w:suppressAutoHyphens/>
        <w:jc w:val="center"/>
        <w:rPr>
          <w:rFonts w:eastAsia="Lucida Sans Unicode"/>
          <w:b/>
          <w:szCs w:val="20"/>
        </w:rPr>
      </w:pPr>
      <w:r w:rsidRPr="00FD3ED1">
        <w:rPr>
          <w:rFonts w:eastAsia="Lucida Sans Unicode"/>
          <w:b/>
          <w:szCs w:val="20"/>
        </w:rPr>
        <w:t>PASIŪLYMAS</w:t>
      </w:r>
    </w:p>
    <w:p w14:paraId="6A2750A9" w14:textId="41E4F7FD" w:rsidR="00304A09" w:rsidRDefault="00304A09" w:rsidP="00304A09">
      <w:pPr>
        <w:widowControl w:val="0"/>
        <w:suppressAutoHyphens/>
        <w:jc w:val="center"/>
        <w:rPr>
          <w:b/>
          <w:bCs/>
          <w:szCs w:val="24"/>
        </w:rPr>
      </w:pPr>
      <w:r w:rsidRPr="00CA1E4F">
        <w:rPr>
          <w:b/>
          <w:bCs/>
          <w:szCs w:val="24"/>
        </w:rPr>
        <w:t xml:space="preserve">DĖL </w:t>
      </w:r>
      <w:r w:rsidR="00652A72">
        <w:rPr>
          <w:b/>
          <w:bCs/>
          <w:szCs w:val="24"/>
        </w:rPr>
        <w:t xml:space="preserve">MIKROAUTOBUSO </w:t>
      </w:r>
      <w:r w:rsidRPr="00CA1E4F">
        <w:rPr>
          <w:b/>
          <w:bCs/>
          <w:szCs w:val="24"/>
        </w:rPr>
        <w:t>PIRKIMO</w:t>
      </w:r>
    </w:p>
    <w:p w14:paraId="014E476E" w14:textId="77777777" w:rsidR="00304A09" w:rsidRPr="00FD3ED1" w:rsidRDefault="00304A09" w:rsidP="00304A09">
      <w:pPr>
        <w:widowControl w:val="0"/>
        <w:suppressAutoHyphens/>
        <w:jc w:val="center"/>
        <w:rPr>
          <w:rFonts w:eastAsia="Lucida Sans Unicode"/>
          <w:b/>
          <w:szCs w:val="20"/>
        </w:rPr>
      </w:pPr>
      <w:r w:rsidRPr="00FD3ED1">
        <w:rPr>
          <w:rFonts w:eastAsia="Lucida Sans Unicode"/>
          <w:b/>
          <w:szCs w:val="20"/>
        </w:rPr>
        <w:t>_______</w:t>
      </w:r>
    </w:p>
    <w:p w14:paraId="3316E6E2" w14:textId="77777777" w:rsidR="00304A09" w:rsidRPr="00FD3ED1" w:rsidRDefault="00304A09" w:rsidP="00304A09">
      <w:pPr>
        <w:widowControl w:val="0"/>
        <w:suppressAutoHyphens/>
        <w:spacing w:line="100" w:lineRule="atLeast"/>
        <w:jc w:val="center"/>
        <w:rPr>
          <w:rFonts w:eastAsia="Lucida Sans Unicode"/>
          <w:sz w:val="16"/>
          <w:szCs w:val="16"/>
        </w:rPr>
      </w:pPr>
      <w:r w:rsidRPr="00FD3ED1">
        <w:rPr>
          <w:rFonts w:eastAsia="Lucida Sans Unicode"/>
          <w:sz w:val="16"/>
          <w:szCs w:val="16"/>
        </w:rPr>
        <w:t>(Data)</w:t>
      </w:r>
    </w:p>
    <w:p w14:paraId="10A42E1E" w14:textId="77777777" w:rsidR="00304A09" w:rsidRPr="00FD3ED1" w:rsidRDefault="00304A09" w:rsidP="00304A09">
      <w:pPr>
        <w:widowControl w:val="0"/>
        <w:suppressAutoHyphens/>
        <w:spacing w:line="100" w:lineRule="atLeast"/>
        <w:jc w:val="center"/>
        <w:rPr>
          <w:rFonts w:eastAsia="Lucida Sans Unicode"/>
          <w:sz w:val="16"/>
          <w:szCs w:val="16"/>
        </w:rPr>
      </w:pPr>
      <w:r w:rsidRPr="00FD3ED1">
        <w:rPr>
          <w:rFonts w:eastAsia="Lucida Sans Unicode"/>
          <w:sz w:val="16"/>
          <w:szCs w:val="16"/>
        </w:rPr>
        <w:t>___________</w:t>
      </w:r>
    </w:p>
    <w:p w14:paraId="0589F4DB" w14:textId="77777777" w:rsidR="00304A09" w:rsidRPr="00FD3ED1" w:rsidRDefault="00304A09" w:rsidP="00304A09">
      <w:pPr>
        <w:widowControl w:val="0"/>
        <w:suppressAutoHyphens/>
        <w:spacing w:line="100" w:lineRule="atLeast"/>
        <w:jc w:val="center"/>
        <w:rPr>
          <w:rFonts w:eastAsia="Lucida Sans Unicode"/>
          <w:sz w:val="16"/>
          <w:szCs w:val="16"/>
        </w:rPr>
      </w:pPr>
      <w:r w:rsidRPr="00FD3ED1">
        <w:rPr>
          <w:rFonts w:eastAsia="Lucida Sans Unicode"/>
          <w:sz w:val="16"/>
          <w:szCs w:val="16"/>
        </w:rPr>
        <w:t>(Vieta)</w:t>
      </w:r>
    </w:p>
    <w:p w14:paraId="18831704" w14:textId="77777777" w:rsidR="00304A09" w:rsidRPr="00FD3ED1" w:rsidRDefault="00304A09" w:rsidP="00304A09">
      <w:pPr>
        <w:widowControl w:val="0"/>
        <w:suppressAutoHyphens/>
        <w:jc w:val="center"/>
        <w:rPr>
          <w:rFonts w:eastAsia="Lucida Sans Unicode"/>
          <w:color w:val="FF0000"/>
          <w:szCs w:val="24"/>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A09" w:rsidRPr="00FD3ED1" w14:paraId="1BABEF3D" w14:textId="77777777" w:rsidTr="00400ACA">
        <w:trPr>
          <w:trHeight w:val="317"/>
        </w:trPr>
        <w:tc>
          <w:tcPr>
            <w:tcW w:w="5524" w:type="dxa"/>
            <w:tcBorders>
              <w:bottom w:val="single" w:sz="4" w:space="0" w:color="auto"/>
            </w:tcBorders>
            <w:vAlign w:val="center"/>
          </w:tcPr>
          <w:p w14:paraId="7816BF0B" w14:textId="38FC0AC7" w:rsidR="00304A09" w:rsidRPr="00425383" w:rsidRDefault="00304A09" w:rsidP="00400ACA">
            <w:pPr>
              <w:widowControl w:val="0"/>
              <w:tabs>
                <w:tab w:val="center" w:pos="2520"/>
              </w:tabs>
              <w:suppressAutoHyphens/>
              <w:jc w:val="both"/>
              <w:rPr>
                <w:rFonts w:eastAsia="Lucida Sans Unicode"/>
                <w:szCs w:val="24"/>
              </w:rPr>
            </w:pPr>
          </w:p>
        </w:tc>
      </w:tr>
    </w:tbl>
    <w:p w14:paraId="2E05B820" w14:textId="5D781071" w:rsidR="00304A09" w:rsidRPr="00FD3ED1" w:rsidRDefault="0005585A" w:rsidP="00304A09">
      <w:pPr>
        <w:widowControl w:val="0"/>
        <w:suppressAutoHyphens/>
        <w:spacing w:line="100" w:lineRule="atLeast"/>
        <w:jc w:val="both"/>
        <w:rPr>
          <w:rFonts w:eastAsia="Lucida Sans Unicode"/>
          <w:bCs/>
          <w:sz w:val="20"/>
          <w:szCs w:val="20"/>
        </w:rPr>
      </w:pPr>
      <w:r>
        <w:rPr>
          <w:rFonts w:eastAsia="Lucida Sans Unicode"/>
          <w:bCs/>
          <w:szCs w:val="24"/>
        </w:rPr>
        <w:t xml:space="preserve">                                         </w:t>
      </w:r>
      <w:r w:rsidR="00304A09" w:rsidRPr="00FD3ED1">
        <w:rPr>
          <w:rFonts w:eastAsia="Lucida Sans Unicode"/>
          <w:bCs/>
          <w:szCs w:val="24"/>
        </w:rPr>
        <w:t>(</w:t>
      </w:r>
      <w:r w:rsidR="00304A09" w:rsidRPr="00FD3ED1">
        <w:rPr>
          <w:rFonts w:eastAsia="Lucida Sans Unicode"/>
          <w:bCs/>
          <w:sz w:val="20"/>
          <w:szCs w:val="20"/>
        </w:rPr>
        <w:t>Adresatas)</w:t>
      </w:r>
    </w:p>
    <w:p w14:paraId="2C75699C" w14:textId="77777777" w:rsidR="00304A09" w:rsidRPr="00FD3ED1" w:rsidRDefault="00304A09" w:rsidP="00304A09">
      <w:pPr>
        <w:widowControl w:val="0"/>
        <w:suppressAutoHyphens/>
        <w:jc w:val="center"/>
        <w:rPr>
          <w:rFonts w:eastAsia="Lucida Sans Unicode"/>
          <w:b/>
          <w:szCs w:val="20"/>
        </w:rPr>
      </w:pPr>
    </w:p>
    <w:p w14:paraId="2F61522D" w14:textId="77777777" w:rsidR="00304A09" w:rsidRDefault="00304A09" w:rsidP="00304A09">
      <w:pPr>
        <w:numPr>
          <w:ilvl w:val="0"/>
          <w:numId w:val="8"/>
        </w:numPr>
        <w:tabs>
          <w:tab w:val="left" w:pos="360"/>
        </w:tabs>
        <w:spacing w:after="0" w:line="240" w:lineRule="auto"/>
        <w:ind w:left="0" w:firstLine="0"/>
        <w:contextualSpacing/>
        <w:jc w:val="center"/>
        <w:rPr>
          <w:b/>
          <w:bCs/>
          <w:szCs w:val="24"/>
        </w:rPr>
      </w:pPr>
      <w:r w:rsidRPr="00011A83">
        <w:rPr>
          <w:b/>
          <w:bCs/>
          <w:szCs w:val="24"/>
        </w:rPr>
        <w:t>INFORMACIJA APIE TIEKĖJĄ</w:t>
      </w:r>
    </w:p>
    <w:p w14:paraId="439A4D48" w14:textId="77777777" w:rsidR="00304A09" w:rsidRPr="00824601" w:rsidRDefault="00304A09" w:rsidP="00304A09">
      <w:pPr>
        <w:tabs>
          <w:tab w:val="left" w:pos="360"/>
        </w:tabs>
        <w:contextualSpacing/>
        <w:rPr>
          <w:b/>
          <w:bCs/>
          <w:sz w:val="20"/>
          <w:szCs w:val="20"/>
        </w:rPr>
      </w:pPr>
    </w:p>
    <w:tbl>
      <w:tblPr>
        <w:tblW w:w="9923" w:type="dxa"/>
        <w:tblInd w:w="-289" w:type="dxa"/>
        <w:tblLook w:val="04A0" w:firstRow="1" w:lastRow="0" w:firstColumn="1" w:lastColumn="0" w:noHBand="0" w:noVBand="1"/>
      </w:tblPr>
      <w:tblGrid>
        <w:gridCol w:w="6894"/>
        <w:gridCol w:w="3029"/>
      </w:tblGrid>
      <w:tr w:rsidR="00304A09" w:rsidRPr="00011A83" w14:paraId="13950FF0" w14:textId="77777777" w:rsidTr="00400ACA">
        <w:trPr>
          <w:trHeight w:val="886"/>
        </w:trPr>
        <w:tc>
          <w:tcPr>
            <w:tcW w:w="6894" w:type="dxa"/>
            <w:tcBorders>
              <w:top w:val="single" w:sz="4" w:space="0" w:color="000000"/>
              <w:left w:val="single" w:sz="4" w:space="0" w:color="000000"/>
              <w:bottom w:val="single" w:sz="4" w:space="0" w:color="000000"/>
              <w:right w:val="single" w:sz="4" w:space="0" w:color="000000"/>
            </w:tcBorders>
          </w:tcPr>
          <w:p w14:paraId="1193A132" w14:textId="77777777" w:rsidR="00304A09" w:rsidRPr="00011A83" w:rsidRDefault="00304A09" w:rsidP="00400ACA">
            <w:pPr>
              <w:jc w:val="both"/>
              <w:rPr>
                <w:i/>
                <w:sz w:val="20"/>
                <w:szCs w:val="20"/>
              </w:rPr>
            </w:pPr>
            <w:r w:rsidRPr="00011A83">
              <w:rPr>
                <w:sz w:val="20"/>
                <w:szCs w:val="20"/>
              </w:rPr>
              <w:t>Tiekėjo arba ūkio subjektų grupės dalyvių pavadinimas, juridinio asmens kodas (-ai)</w:t>
            </w:r>
            <w:r w:rsidRPr="00011A83">
              <w:rPr>
                <w:i/>
                <w:sz w:val="20"/>
                <w:szCs w:val="20"/>
              </w:rPr>
              <w:t xml:space="preserve"> (jeigu pasiūlymą teikia fizinis asmuo – verslo ar individualios veiklos pažymėjimo Nr. ar pan.)</w:t>
            </w:r>
            <w:r w:rsidRPr="00011A83">
              <w:rPr>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679BAD10" w14:textId="77777777" w:rsidR="00304A09" w:rsidRPr="00011A83" w:rsidRDefault="00304A09" w:rsidP="00400ACA">
            <w:pPr>
              <w:jc w:val="both"/>
              <w:rPr>
                <w:sz w:val="20"/>
                <w:szCs w:val="20"/>
              </w:rPr>
            </w:pPr>
          </w:p>
          <w:p w14:paraId="5A4B3DF7" w14:textId="77777777" w:rsidR="00304A09" w:rsidRPr="00011A83" w:rsidRDefault="00304A09" w:rsidP="00400ACA">
            <w:pPr>
              <w:jc w:val="both"/>
              <w:rPr>
                <w:sz w:val="20"/>
                <w:szCs w:val="20"/>
              </w:rPr>
            </w:pPr>
          </w:p>
        </w:tc>
      </w:tr>
      <w:tr w:rsidR="00304A09" w:rsidRPr="00011A83" w14:paraId="1A6C9305" w14:textId="77777777" w:rsidTr="00400ACA">
        <w:trPr>
          <w:trHeight w:val="577"/>
        </w:trPr>
        <w:tc>
          <w:tcPr>
            <w:tcW w:w="6894" w:type="dxa"/>
            <w:tcBorders>
              <w:top w:val="single" w:sz="4" w:space="0" w:color="000000"/>
              <w:left w:val="single" w:sz="4" w:space="0" w:color="000000"/>
              <w:bottom w:val="single" w:sz="4" w:space="0" w:color="000000"/>
              <w:right w:val="single" w:sz="4" w:space="0" w:color="000000"/>
            </w:tcBorders>
          </w:tcPr>
          <w:p w14:paraId="5891308B" w14:textId="77777777" w:rsidR="00304A09" w:rsidRPr="00011A83" w:rsidRDefault="00304A09" w:rsidP="00400ACA">
            <w:pPr>
              <w:jc w:val="both"/>
              <w:rPr>
                <w:sz w:val="20"/>
                <w:szCs w:val="20"/>
              </w:rPr>
            </w:pPr>
            <w:r w:rsidRPr="00011A83">
              <w:rPr>
                <w:rFonts w:eastAsia="Calibri"/>
                <w:sz w:val="20"/>
                <w:szCs w:val="20"/>
              </w:rPr>
              <w:t xml:space="preserve">Ūkio subjektų grupės dalyvis, atstovaujantis arba vadovaujantis ūkio subjektų grupei </w:t>
            </w:r>
            <w:r w:rsidRPr="00011A83">
              <w:rPr>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50033D7" w14:textId="77777777" w:rsidR="00304A09" w:rsidRPr="00011A83" w:rsidRDefault="00304A09" w:rsidP="00400ACA">
            <w:pPr>
              <w:jc w:val="both"/>
              <w:rPr>
                <w:sz w:val="20"/>
                <w:szCs w:val="20"/>
              </w:rPr>
            </w:pPr>
          </w:p>
          <w:p w14:paraId="03D195CD" w14:textId="77777777" w:rsidR="00304A09" w:rsidRPr="00011A83" w:rsidRDefault="00304A09" w:rsidP="00400ACA">
            <w:pPr>
              <w:jc w:val="both"/>
              <w:rPr>
                <w:sz w:val="20"/>
                <w:szCs w:val="20"/>
              </w:rPr>
            </w:pPr>
          </w:p>
        </w:tc>
      </w:tr>
      <w:tr w:rsidR="00304A09" w:rsidRPr="00011A83" w14:paraId="43D834C5" w14:textId="77777777" w:rsidTr="00400ACA">
        <w:trPr>
          <w:trHeight w:val="577"/>
        </w:trPr>
        <w:tc>
          <w:tcPr>
            <w:tcW w:w="6894" w:type="dxa"/>
            <w:tcBorders>
              <w:top w:val="single" w:sz="4" w:space="0" w:color="000000"/>
              <w:left w:val="single" w:sz="4" w:space="0" w:color="000000"/>
              <w:bottom w:val="single" w:sz="4" w:space="0" w:color="000000"/>
              <w:right w:val="single" w:sz="4" w:space="0" w:color="000000"/>
            </w:tcBorders>
          </w:tcPr>
          <w:p w14:paraId="5250ED79" w14:textId="31C8E268" w:rsidR="00304A09" w:rsidRPr="00011A83" w:rsidRDefault="00304A09" w:rsidP="00400ACA">
            <w:pPr>
              <w:jc w:val="both"/>
              <w:rPr>
                <w:sz w:val="20"/>
                <w:szCs w:val="20"/>
              </w:rPr>
            </w:pPr>
            <w:r w:rsidRPr="00011A83">
              <w:rPr>
                <w:sz w:val="20"/>
                <w:szCs w:val="20"/>
              </w:rPr>
              <w:t>Asmens, įgalioto bendrauti su perkančiąją organizacija, kontaktinė informacija (vardas, pavardė, tel., el. p.)</w:t>
            </w:r>
          </w:p>
        </w:tc>
        <w:tc>
          <w:tcPr>
            <w:tcW w:w="3029" w:type="dxa"/>
            <w:tcBorders>
              <w:top w:val="single" w:sz="4" w:space="0" w:color="000000"/>
              <w:left w:val="single" w:sz="4" w:space="0" w:color="000000"/>
              <w:bottom w:val="single" w:sz="4" w:space="0" w:color="000000"/>
              <w:right w:val="single" w:sz="4" w:space="0" w:color="000000"/>
            </w:tcBorders>
          </w:tcPr>
          <w:p w14:paraId="05B31FD0" w14:textId="77777777" w:rsidR="00304A09" w:rsidRPr="00011A83" w:rsidRDefault="00304A09" w:rsidP="00400ACA">
            <w:pPr>
              <w:jc w:val="both"/>
              <w:rPr>
                <w:sz w:val="20"/>
                <w:szCs w:val="20"/>
              </w:rPr>
            </w:pPr>
          </w:p>
        </w:tc>
      </w:tr>
    </w:tbl>
    <w:p w14:paraId="586D4AF9" w14:textId="77777777" w:rsidR="00304A09" w:rsidRPr="00824601" w:rsidRDefault="00304A09" w:rsidP="00304A09">
      <w:pPr>
        <w:jc w:val="both"/>
        <w:rPr>
          <w:sz w:val="20"/>
          <w:szCs w:val="20"/>
        </w:rPr>
      </w:pPr>
    </w:p>
    <w:p w14:paraId="73E21163" w14:textId="77777777" w:rsidR="00304A09" w:rsidRPr="005256E3" w:rsidRDefault="00304A09" w:rsidP="00304A09">
      <w:pPr>
        <w:contextualSpacing/>
        <w:jc w:val="center"/>
        <w:rPr>
          <w:i/>
          <w:iCs/>
          <w:szCs w:val="24"/>
        </w:rPr>
      </w:pPr>
      <w:r>
        <w:rPr>
          <w:b/>
          <w:bCs/>
          <w:szCs w:val="24"/>
        </w:rPr>
        <w:t xml:space="preserve">2. </w:t>
      </w:r>
      <w:r w:rsidRPr="005256E3">
        <w:rPr>
          <w:b/>
          <w:bCs/>
          <w:szCs w:val="24"/>
        </w:rPr>
        <w:t xml:space="preserve">INFORMACIJA APIE KIEKVIENO TIEKĖJŲ </w:t>
      </w:r>
      <w:r w:rsidRPr="00DE33FA">
        <w:rPr>
          <w:b/>
          <w:bCs/>
          <w:szCs w:val="24"/>
        </w:rPr>
        <w:t>GRUPĖS PARTNERIO SAVO</w:t>
      </w:r>
      <w:r w:rsidRPr="005256E3">
        <w:rPr>
          <w:b/>
          <w:bCs/>
          <w:szCs w:val="24"/>
        </w:rPr>
        <w:t xml:space="preserve"> JĖGOMIS NUMATOMŲ ATLIKTI </w:t>
      </w:r>
      <w:r>
        <w:rPr>
          <w:b/>
          <w:bCs/>
          <w:szCs w:val="24"/>
        </w:rPr>
        <w:t>ĮSIPAREIGOJIMŲ</w:t>
      </w:r>
      <w:r w:rsidRPr="005256E3">
        <w:rPr>
          <w:b/>
          <w:bCs/>
          <w:szCs w:val="24"/>
        </w:rPr>
        <w:t xml:space="preserve"> DALIES VERTĘ</w:t>
      </w:r>
    </w:p>
    <w:p w14:paraId="42C2087D" w14:textId="77777777" w:rsidR="00304A09" w:rsidRPr="005256E3" w:rsidRDefault="00304A09" w:rsidP="00304A09">
      <w:pPr>
        <w:tabs>
          <w:tab w:val="left" w:pos="567"/>
        </w:tabs>
        <w:contextualSpacing/>
        <w:jc w:val="center"/>
        <w:rPr>
          <w:i/>
          <w:iCs/>
          <w:szCs w:val="24"/>
        </w:rPr>
      </w:pPr>
      <w:r w:rsidRPr="005256E3">
        <w:rPr>
          <w:b/>
          <w:bCs/>
          <w:szCs w:val="24"/>
        </w:rPr>
        <w:t>(</w:t>
      </w:r>
      <w:r w:rsidRPr="00824601">
        <w:rPr>
          <w:i/>
          <w:iCs/>
          <w:sz w:val="20"/>
          <w:szCs w:val="20"/>
        </w:rPr>
        <w:t>pildoma, kai pasiūlymą pateikia tiekėjų grupė</w:t>
      </w:r>
      <w:r w:rsidRPr="005256E3">
        <w:rPr>
          <w:b/>
          <w:bCs/>
          <w:szCs w:val="24"/>
        </w:rPr>
        <w:t>)</w:t>
      </w:r>
    </w:p>
    <w:tbl>
      <w:tblPr>
        <w:tblStyle w:val="TableGrid"/>
        <w:tblW w:w="9923" w:type="dxa"/>
        <w:tblInd w:w="-289" w:type="dxa"/>
        <w:tblLook w:val="04A0" w:firstRow="1" w:lastRow="0" w:firstColumn="1" w:lastColumn="0" w:noHBand="0" w:noVBand="1"/>
      </w:tblPr>
      <w:tblGrid>
        <w:gridCol w:w="704"/>
        <w:gridCol w:w="2693"/>
        <w:gridCol w:w="3268"/>
        <w:gridCol w:w="1762"/>
        <w:gridCol w:w="1496"/>
      </w:tblGrid>
      <w:tr w:rsidR="00304A09" w14:paraId="5924B4E8" w14:textId="77777777" w:rsidTr="00400ACA">
        <w:trPr>
          <w:trHeight w:val="603"/>
        </w:trPr>
        <w:tc>
          <w:tcPr>
            <w:tcW w:w="704" w:type="dxa"/>
            <w:vMerge w:val="restart"/>
            <w:shd w:val="clear" w:color="auto" w:fill="D9E2F3" w:themeFill="accent1" w:themeFillTint="33"/>
            <w:vAlign w:val="center"/>
          </w:tcPr>
          <w:p w14:paraId="28CC7143" w14:textId="77777777" w:rsidR="00304A09" w:rsidRPr="005256E3" w:rsidRDefault="00304A09" w:rsidP="00400ACA">
            <w:pPr>
              <w:jc w:val="center"/>
              <w:rPr>
                <w:b/>
                <w:lang w:eastAsia="en-US"/>
              </w:rPr>
            </w:pPr>
            <w:r w:rsidRPr="005256E3">
              <w:rPr>
                <w:b/>
                <w:lang w:eastAsia="en-US"/>
              </w:rPr>
              <w:t xml:space="preserve">Eil. </w:t>
            </w:r>
            <w:r>
              <w:rPr>
                <w:b/>
                <w:lang w:eastAsia="en-US"/>
              </w:rPr>
              <w:t>N</w:t>
            </w:r>
            <w:r w:rsidRPr="005256E3">
              <w:rPr>
                <w:b/>
                <w:lang w:eastAsia="en-US"/>
              </w:rPr>
              <w:t>r.</w:t>
            </w:r>
          </w:p>
        </w:tc>
        <w:tc>
          <w:tcPr>
            <w:tcW w:w="2693" w:type="dxa"/>
            <w:vMerge w:val="restart"/>
            <w:shd w:val="clear" w:color="auto" w:fill="D9E2F3" w:themeFill="accent1" w:themeFillTint="33"/>
            <w:vAlign w:val="center"/>
          </w:tcPr>
          <w:p w14:paraId="4621E69D" w14:textId="77777777" w:rsidR="00304A09" w:rsidRPr="005256E3" w:rsidRDefault="00304A09" w:rsidP="00400ACA">
            <w:pPr>
              <w:jc w:val="center"/>
              <w:rPr>
                <w:b/>
                <w:lang w:eastAsia="en-US"/>
              </w:rPr>
            </w:pPr>
            <w:r w:rsidRPr="005256E3">
              <w:rPr>
                <w:b/>
                <w:lang w:eastAsia="en-US"/>
              </w:rPr>
              <w:t>Partnerio pavadinimas</w:t>
            </w:r>
          </w:p>
        </w:tc>
        <w:tc>
          <w:tcPr>
            <w:tcW w:w="3268" w:type="dxa"/>
            <w:vMerge w:val="restart"/>
            <w:shd w:val="clear" w:color="auto" w:fill="D9E2F3" w:themeFill="accent1" w:themeFillTint="33"/>
            <w:vAlign w:val="center"/>
          </w:tcPr>
          <w:p w14:paraId="1D98F59F" w14:textId="77777777" w:rsidR="00304A09" w:rsidRPr="005256E3" w:rsidRDefault="00304A09" w:rsidP="00400ACA">
            <w:pPr>
              <w:jc w:val="center"/>
              <w:rPr>
                <w:b/>
                <w:lang w:eastAsia="en-US"/>
              </w:rPr>
            </w:pPr>
            <w:r w:rsidRPr="005256E3">
              <w:rPr>
                <w:b/>
                <w:lang w:eastAsia="en-US"/>
              </w:rPr>
              <w:t xml:space="preserve">Numatomi atlikti </w:t>
            </w:r>
            <w:r>
              <w:rPr>
                <w:b/>
                <w:lang w:eastAsia="en-US"/>
              </w:rPr>
              <w:t>įsipareigojimai</w:t>
            </w:r>
            <w:r w:rsidRPr="005256E3">
              <w:rPr>
                <w:b/>
                <w:lang w:eastAsia="en-US"/>
              </w:rPr>
              <w:t xml:space="preserve"> </w:t>
            </w:r>
          </w:p>
        </w:tc>
        <w:tc>
          <w:tcPr>
            <w:tcW w:w="3258" w:type="dxa"/>
            <w:gridSpan w:val="2"/>
            <w:shd w:val="clear" w:color="auto" w:fill="D9E2F3" w:themeFill="accent1" w:themeFillTint="33"/>
            <w:vAlign w:val="center"/>
          </w:tcPr>
          <w:p w14:paraId="10138D69" w14:textId="77777777" w:rsidR="00304A09" w:rsidRPr="005256E3" w:rsidRDefault="00304A09" w:rsidP="00400ACA">
            <w:pPr>
              <w:jc w:val="center"/>
              <w:rPr>
                <w:b/>
                <w:lang w:eastAsia="en-US"/>
              </w:rPr>
            </w:pPr>
            <w:r w:rsidRPr="005256E3">
              <w:rPr>
                <w:b/>
                <w:lang w:eastAsia="en-US"/>
              </w:rPr>
              <w:t xml:space="preserve">Partnerio </w:t>
            </w:r>
            <w:r>
              <w:rPr>
                <w:b/>
                <w:lang w:eastAsia="en-US"/>
              </w:rPr>
              <w:t>įsipareigojimų</w:t>
            </w:r>
            <w:r w:rsidRPr="005256E3">
              <w:rPr>
                <w:b/>
                <w:lang w:eastAsia="en-US"/>
              </w:rPr>
              <w:t xml:space="preserve"> dalies vertė pasiūlymo kainoje</w:t>
            </w:r>
            <w:r>
              <w:rPr>
                <w:b/>
                <w:lang w:eastAsia="en-US"/>
              </w:rPr>
              <w:t>*</w:t>
            </w:r>
          </w:p>
        </w:tc>
      </w:tr>
      <w:tr w:rsidR="00304A09" w14:paraId="42E18333" w14:textId="77777777" w:rsidTr="00400ACA">
        <w:trPr>
          <w:trHeight w:val="193"/>
        </w:trPr>
        <w:tc>
          <w:tcPr>
            <w:tcW w:w="704" w:type="dxa"/>
            <w:vMerge/>
            <w:shd w:val="clear" w:color="auto" w:fill="D9E2F3" w:themeFill="accent1" w:themeFillTint="33"/>
          </w:tcPr>
          <w:p w14:paraId="703D1839" w14:textId="77777777" w:rsidR="00304A09" w:rsidRPr="005256E3" w:rsidRDefault="00304A09" w:rsidP="00400ACA">
            <w:pPr>
              <w:jc w:val="both"/>
              <w:rPr>
                <w:lang w:eastAsia="en-US"/>
              </w:rPr>
            </w:pPr>
          </w:p>
        </w:tc>
        <w:tc>
          <w:tcPr>
            <w:tcW w:w="2693" w:type="dxa"/>
            <w:vMerge/>
            <w:shd w:val="clear" w:color="auto" w:fill="D9E2F3" w:themeFill="accent1" w:themeFillTint="33"/>
          </w:tcPr>
          <w:p w14:paraId="72D72AC8" w14:textId="77777777" w:rsidR="00304A09" w:rsidRPr="005256E3" w:rsidRDefault="00304A09" w:rsidP="00400ACA">
            <w:pPr>
              <w:jc w:val="both"/>
              <w:rPr>
                <w:lang w:eastAsia="en-US"/>
              </w:rPr>
            </w:pPr>
          </w:p>
        </w:tc>
        <w:tc>
          <w:tcPr>
            <w:tcW w:w="3268" w:type="dxa"/>
            <w:vMerge/>
            <w:shd w:val="clear" w:color="auto" w:fill="D9E2F3" w:themeFill="accent1" w:themeFillTint="33"/>
          </w:tcPr>
          <w:p w14:paraId="43912009" w14:textId="77777777" w:rsidR="00304A09" w:rsidRPr="005256E3" w:rsidRDefault="00304A09" w:rsidP="00400ACA">
            <w:pPr>
              <w:jc w:val="both"/>
              <w:rPr>
                <w:lang w:eastAsia="en-US"/>
              </w:rPr>
            </w:pPr>
          </w:p>
        </w:tc>
        <w:tc>
          <w:tcPr>
            <w:tcW w:w="1762" w:type="dxa"/>
            <w:shd w:val="clear" w:color="auto" w:fill="D9E2F3" w:themeFill="accent1" w:themeFillTint="33"/>
          </w:tcPr>
          <w:p w14:paraId="3186C9F8" w14:textId="77777777" w:rsidR="00304A09" w:rsidRPr="005256E3" w:rsidRDefault="00304A09" w:rsidP="00400ACA">
            <w:pPr>
              <w:jc w:val="center"/>
              <w:rPr>
                <w:b/>
                <w:lang w:eastAsia="en-US"/>
              </w:rPr>
            </w:pPr>
            <w:r w:rsidRPr="005256E3">
              <w:rPr>
                <w:b/>
                <w:lang w:eastAsia="en-US"/>
              </w:rPr>
              <w:t xml:space="preserve">EUR </w:t>
            </w:r>
            <w:r>
              <w:rPr>
                <w:b/>
                <w:lang w:eastAsia="en-US"/>
              </w:rPr>
              <w:t>(</w:t>
            </w:r>
            <w:r w:rsidRPr="005256E3">
              <w:rPr>
                <w:b/>
                <w:lang w:eastAsia="en-US"/>
              </w:rPr>
              <w:t>su PVM</w:t>
            </w:r>
            <w:r>
              <w:rPr>
                <w:b/>
                <w:lang w:eastAsia="en-US"/>
              </w:rPr>
              <w:t>)</w:t>
            </w:r>
          </w:p>
        </w:tc>
        <w:tc>
          <w:tcPr>
            <w:tcW w:w="1496" w:type="dxa"/>
            <w:shd w:val="clear" w:color="auto" w:fill="D9E2F3" w:themeFill="accent1" w:themeFillTint="33"/>
          </w:tcPr>
          <w:p w14:paraId="1AFEFAA0" w14:textId="77777777" w:rsidR="00304A09" w:rsidRPr="005256E3" w:rsidRDefault="00304A09" w:rsidP="00400ACA">
            <w:pPr>
              <w:jc w:val="center"/>
              <w:rPr>
                <w:b/>
                <w:lang w:eastAsia="en-US"/>
              </w:rPr>
            </w:pPr>
            <w:r w:rsidRPr="005256E3">
              <w:rPr>
                <w:b/>
                <w:lang w:eastAsia="en-US"/>
              </w:rPr>
              <w:t>Proc.</w:t>
            </w:r>
          </w:p>
        </w:tc>
      </w:tr>
      <w:tr w:rsidR="00304A09" w14:paraId="026BA5B4" w14:textId="77777777" w:rsidTr="00400ACA">
        <w:trPr>
          <w:trHeight w:val="128"/>
        </w:trPr>
        <w:tc>
          <w:tcPr>
            <w:tcW w:w="704" w:type="dxa"/>
          </w:tcPr>
          <w:p w14:paraId="60730268" w14:textId="77777777" w:rsidR="00304A09" w:rsidRPr="005256E3" w:rsidRDefault="00304A09" w:rsidP="00400ACA">
            <w:pPr>
              <w:jc w:val="both"/>
              <w:rPr>
                <w:lang w:eastAsia="en-US"/>
              </w:rPr>
            </w:pPr>
            <w:r>
              <w:rPr>
                <w:lang w:eastAsia="en-US"/>
              </w:rPr>
              <w:t>1.</w:t>
            </w:r>
          </w:p>
        </w:tc>
        <w:tc>
          <w:tcPr>
            <w:tcW w:w="2693" w:type="dxa"/>
          </w:tcPr>
          <w:p w14:paraId="3730498A" w14:textId="77777777" w:rsidR="00304A09" w:rsidRPr="005256E3" w:rsidRDefault="00304A09" w:rsidP="00400ACA">
            <w:pPr>
              <w:jc w:val="both"/>
              <w:rPr>
                <w:lang w:eastAsia="en-US"/>
              </w:rPr>
            </w:pPr>
          </w:p>
        </w:tc>
        <w:tc>
          <w:tcPr>
            <w:tcW w:w="3268" w:type="dxa"/>
          </w:tcPr>
          <w:p w14:paraId="52821357" w14:textId="77777777" w:rsidR="00304A09" w:rsidRPr="005256E3" w:rsidRDefault="00304A09" w:rsidP="00400ACA">
            <w:pPr>
              <w:jc w:val="both"/>
              <w:rPr>
                <w:lang w:eastAsia="en-US"/>
              </w:rPr>
            </w:pPr>
          </w:p>
        </w:tc>
        <w:tc>
          <w:tcPr>
            <w:tcW w:w="1762" w:type="dxa"/>
          </w:tcPr>
          <w:p w14:paraId="632CD322" w14:textId="77777777" w:rsidR="00304A09" w:rsidRPr="005256E3" w:rsidRDefault="00304A09" w:rsidP="00400ACA">
            <w:pPr>
              <w:jc w:val="both"/>
              <w:rPr>
                <w:lang w:eastAsia="en-US"/>
              </w:rPr>
            </w:pPr>
          </w:p>
        </w:tc>
        <w:tc>
          <w:tcPr>
            <w:tcW w:w="1496" w:type="dxa"/>
          </w:tcPr>
          <w:p w14:paraId="49ACBA15" w14:textId="77777777" w:rsidR="00304A09" w:rsidRPr="005256E3" w:rsidRDefault="00304A09" w:rsidP="00400ACA">
            <w:pPr>
              <w:jc w:val="both"/>
              <w:rPr>
                <w:lang w:eastAsia="en-US"/>
              </w:rPr>
            </w:pPr>
          </w:p>
        </w:tc>
      </w:tr>
      <w:tr w:rsidR="00304A09" w14:paraId="464494EB" w14:textId="77777777" w:rsidTr="00400ACA">
        <w:trPr>
          <w:trHeight w:val="145"/>
        </w:trPr>
        <w:tc>
          <w:tcPr>
            <w:tcW w:w="704" w:type="dxa"/>
          </w:tcPr>
          <w:p w14:paraId="76C09758" w14:textId="77777777" w:rsidR="00304A09" w:rsidRPr="005256E3" w:rsidRDefault="00304A09" w:rsidP="00400ACA">
            <w:pPr>
              <w:jc w:val="both"/>
              <w:rPr>
                <w:lang w:eastAsia="en-US"/>
              </w:rPr>
            </w:pPr>
            <w:r>
              <w:rPr>
                <w:lang w:eastAsia="en-US"/>
              </w:rPr>
              <w:t>...</w:t>
            </w:r>
          </w:p>
        </w:tc>
        <w:tc>
          <w:tcPr>
            <w:tcW w:w="2693" w:type="dxa"/>
          </w:tcPr>
          <w:p w14:paraId="557B0A93" w14:textId="77777777" w:rsidR="00304A09" w:rsidRPr="005256E3" w:rsidRDefault="00304A09" w:rsidP="00400ACA">
            <w:pPr>
              <w:jc w:val="both"/>
              <w:rPr>
                <w:lang w:eastAsia="en-US"/>
              </w:rPr>
            </w:pPr>
          </w:p>
        </w:tc>
        <w:tc>
          <w:tcPr>
            <w:tcW w:w="3268" w:type="dxa"/>
          </w:tcPr>
          <w:p w14:paraId="6C5180B1" w14:textId="77777777" w:rsidR="00304A09" w:rsidRPr="005256E3" w:rsidRDefault="00304A09" w:rsidP="00400ACA">
            <w:pPr>
              <w:jc w:val="both"/>
              <w:rPr>
                <w:lang w:eastAsia="en-US"/>
              </w:rPr>
            </w:pPr>
          </w:p>
        </w:tc>
        <w:tc>
          <w:tcPr>
            <w:tcW w:w="1762" w:type="dxa"/>
          </w:tcPr>
          <w:p w14:paraId="0DC2F799" w14:textId="77777777" w:rsidR="00304A09" w:rsidRPr="005256E3" w:rsidRDefault="00304A09" w:rsidP="00400ACA">
            <w:pPr>
              <w:jc w:val="both"/>
              <w:rPr>
                <w:lang w:eastAsia="en-US"/>
              </w:rPr>
            </w:pPr>
          </w:p>
        </w:tc>
        <w:tc>
          <w:tcPr>
            <w:tcW w:w="1496" w:type="dxa"/>
          </w:tcPr>
          <w:p w14:paraId="0BA14E46" w14:textId="77777777" w:rsidR="00304A09" w:rsidRPr="005256E3" w:rsidRDefault="00304A09" w:rsidP="00400ACA">
            <w:pPr>
              <w:jc w:val="both"/>
              <w:rPr>
                <w:lang w:eastAsia="en-US"/>
              </w:rPr>
            </w:pPr>
          </w:p>
        </w:tc>
      </w:tr>
    </w:tbl>
    <w:p w14:paraId="5011CBC5" w14:textId="77777777" w:rsidR="00304A09" w:rsidRDefault="00304A09" w:rsidP="00304A09">
      <w:pPr>
        <w:rPr>
          <w:i/>
          <w:iCs/>
          <w:sz w:val="20"/>
          <w:szCs w:val="20"/>
        </w:rPr>
      </w:pPr>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55C31A95" w14:textId="77777777" w:rsidR="00304A09" w:rsidRPr="00824601" w:rsidRDefault="00304A09" w:rsidP="00304A09">
      <w:pPr>
        <w:rPr>
          <w:i/>
          <w:iCs/>
          <w:sz w:val="20"/>
          <w:szCs w:val="20"/>
        </w:rPr>
      </w:pPr>
    </w:p>
    <w:p w14:paraId="38DFB40D" w14:textId="77777777" w:rsidR="00304A09" w:rsidRPr="00DE33FA" w:rsidRDefault="00304A09" w:rsidP="00304A09">
      <w:pPr>
        <w:ind w:firstLine="567"/>
        <w:jc w:val="center"/>
        <w:rPr>
          <w:rFonts w:eastAsia="Times New Roman"/>
          <w:b/>
          <w:bCs/>
          <w:szCs w:val="20"/>
        </w:rPr>
      </w:pPr>
      <w:bookmarkStart w:id="0" w:name="_Hlk155877482"/>
      <w:r w:rsidRPr="00DE33FA">
        <w:rPr>
          <w:b/>
          <w:bCs/>
          <w:szCs w:val="24"/>
        </w:rPr>
        <w:t xml:space="preserve">3. INFORMACIJA APIE </w:t>
      </w:r>
      <w:r w:rsidRPr="00DE33FA">
        <w:rPr>
          <w:rFonts w:eastAsia="Times New Roman"/>
          <w:b/>
          <w:bCs/>
          <w:szCs w:val="20"/>
        </w:rPr>
        <w:t xml:space="preserve">PRIVALOMUS IŠVIEŠINTI </w:t>
      </w:r>
      <w:r>
        <w:rPr>
          <w:rFonts w:eastAsia="Times New Roman"/>
          <w:b/>
          <w:bCs/>
          <w:szCs w:val="20"/>
        </w:rPr>
        <w:t>ŪKIO SUBJEKTUS</w:t>
      </w:r>
      <w:r w:rsidRPr="00DE33FA">
        <w:rPr>
          <w:rFonts w:eastAsia="Times New Roman"/>
          <w:b/>
          <w:bCs/>
          <w:szCs w:val="20"/>
        </w:rPr>
        <w:t>, KURIŲ PAJĖGUMAIS, T. Y. SIEKDAMAS ATITIKTI KVALIFIKACIJOS REIKALAVIMUS, TIEKĖJAS REMIASI</w:t>
      </w:r>
    </w:p>
    <w:p w14:paraId="790B1C1A" w14:textId="77777777" w:rsidR="00304A09" w:rsidRDefault="00304A09" w:rsidP="00304A09">
      <w:pPr>
        <w:ind w:firstLine="567"/>
        <w:jc w:val="center"/>
        <w:rPr>
          <w:rFonts w:eastAsia="Times New Roman"/>
          <w:b/>
          <w:bCs/>
          <w:szCs w:val="20"/>
        </w:rPr>
      </w:pPr>
      <w:r w:rsidRPr="00DE33FA">
        <w:rPr>
          <w:rFonts w:eastAsia="Times New Roman"/>
          <w:b/>
          <w:bCs/>
          <w:szCs w:val="20"/>
        </w:rPr>
        <w:t>(</w:t>
      </w:r>
      <w:r w:rsidRPr="00824601">
        <w:rPr>
          <w:rFonts w:eastAsia="Times New Roman"/>
          <w:i/>
          <w:iCs/>
          <w:sz w:val="20"/>
          <w:szCs w:val="20"/>
        </w:rPr>
        <w:t xml:space="preserve">nurodomi visi </w:t>
      </w:r>
      <w:r>
        <w:rPr>
          <w:rFonts w:eastAsia="Times New Roman"/>
          <w:i/>
          <w:iCs/>
          <w:sz w:val="20"/>
          <w:szCs w:val="20"/>
        </w:rPr>
        <w:t>ūkio subjektai,</w:t>
      </w:r>
      <w:r w:rsidRPr="00824601">
        <w:rPr>
          <w:rFonts w:eastAsia="Times New Roman"/>
          <w:i/>
          <w:iCs/>
          <w:sz w:val="20"/>
          <w:szCs w:val="20"/>
        </w:rPr>
        <w:t xml:space="preserve"> kurių pajėgumais tiekėjas remsis</w:t>
      </w:r>
      <w:r w:rsidRPr="00DE33FA">
        <w:rPr>
          <w:rFonts w:eastAsia="Times New Roman"/>
          <w:b/>
          <w:bCs/>
          <w:szCs w:val="20"/>
        </w:rPr>
        <w:t>)</w:t>
      </w:r>
    </w:p>
    <w:tbl>
      <w:tblPr>
        <w:tblStyle w:val="TableGrid"/>
        <w:tblW w:w="0" w:type="auto"/>
        <w:tblInd w:w="-289" w:type="dxa"/>
        <w:tblLook w:val="04A0" w:firstRow="1" w:lastRow="0" w:firstColumn="1" w:lastColumn="0" w:noHBand="0" w:noVBand="1"/>
      </w:tblPr>
      <w:tblGrid>
        <w:gridCol w:w="696"/>
        <w:gridCol w:w="2616"/>
        <w:gridCol w:w="3166"/>
        <w:gridCol w:w="2035"/>
        <w:gridCol w:w="1404"/>
      </w:tblGrid>
      <w:tr w:rsidR="00304A09" w14:paraId="0480A111" w14:textId="77777777" w:rsidTr="00400ACA">
        <w:trPr>
          <w:trHeight w:val="832"/>
        </w:trPr>
        <w:tc>
          <w:tcPr>
            <w:tcW w:w="710" w:type="dxa"/>
            <w:vMerge w:val="restart"/>
            <w:shd w:val="clear" w:color="auto" w:fill="D9E2F3" w:themeFill="accent1" w:themeFillTint="33"/>
            <w:vAlign w:val="center"/>
          </w:tcPr>
          <w:p w14:paraId="3A42194A" w14:textId="77777777" w:rsidR="00304A09" w:rsidRPr="00C91D37" w:rsidRDefault="00304A09" w:rsidP="00400ACA">
            <w:pPr>
              <w:jc w:val="center"/>
              <w:rPr>
                <w:b/>
                <w:lang w:eastAsia="en-US"/>
              </w:rPr>
            </w:pPr>
            <w:bookmarkStart w:id="1" w:name="_Hlk155877256"/>
            <w:bookmarkEnd w:id="0"/>
            <w:r w:rsidRPr="00C91D37">
              <w:rPr>
                <w:b/>
                <w:lang w:eastAsia="en-US"/>
              </w:rPr>
              <w:t xml:space="preserve">Eil. </w:t>
            </w:r>
            <w:r>
              <w:rPr>
                <w:b/>
                <w:lang w:eastAsia="en-US"/>
              </w:rPr>
              <w:t>N</w:t>
            </w:r>
            <w:r w:rsidRPr="00C91D37">
              <w:rPr>
                <w:b/>
                <w:lang w:eastAsia="en-US"/>
              </w:rPr>
              <w:t>r.</w:t>
            </w:r>
          </w:p>
        </w:tc>
        <w:tc>
          <w:tcPr>
            <w:tcW w:w="2732" w:type="dxa"/>
            <w:vMerge w:val="restart"/>
            <w:shd w:val="clear" w:color="auto" w:fill="D9E2F3" w:themeFill="accent1" w:themeFillTint="33"/>
            <w:vAlign w:val="center"/>
          </w:tcPr>
          <w:p w14:paraId="14D111DD" w14:textId="77777777" w:rsidR="00304A09" w:rsidRPr="00C91D37" w:rsidRDefault="00304A09" w:rsidP="00400ACA">
            <w:pPr>
              <w:jc w:val="center"/>
              <w:rPr>
                <w:b/>
                <w:lang w:eastAsia="en-US"/>
              </w:rPr>
            </w:pPr>
            <w:r w:rsidRPr="00C91D37">
              <w:rPr>
                <w:b/>
                <w:lang w:eastAsia="en-US"/>
              </w:rPr>
              <w:t>Pavadinimas, kodas ir adresas</w:t>
            </w:r>
          </w:p>
        </w:tc>
        <w:tc>
          <w:tcPr>
            <w:tcW w:w="3327" w:type="dxa"/>
            <w:vMerge w:val="restart"/>
            <w:shd w:val="clear" w:color="auto" w:fill="D9E2F3" w:themeFill="accent1" w:themeFillTint="33"/>
            <w:vAlign w:val="center"/>
          </w:tcPr>
          <w:p w14:paraId="33A706EE" w14:textId="77777777" w:rsidR="00304A09" w:rsidRPr="00C91D37" w:rsidRDefault="00304A09" w:rsidP="00400ACA">
            <w:pPr>
              <w:jc w:val="center"/>
              <w:rPr>
                <w:b/>
                <w:lang w:eastAsia="en-US"/>
              </w:rPr>
            </w:pPr>
            <w:r w:rsidRPr="00C91D37">
              <w:rPr>
                <w:b/>
                <w:lang w:eastAsia="en-US"/>
              </w:rPr>
              <w:t xml:space="preserve">Numatomi atlikti </w:t>
            </w:r>
            <w:r>
              <w:rPr>
                <w:b/>
                <w:lang w:eastAsia="en-US"/>
              </w:rPr>
              <w:t>įsipareigojimai</w:t>
            </w:r>
            <w:r w:rsidRPr="00C91D37">
              <w:rPr>
                <w:b/>
                <w:lang w:eastAsia="en-US"/>
              </w:rPr>
              <w:t xml:space="preserve"> </w:t>
            </w:r>
          </w:p>
        </w:tc>
        <w:tc>
          <w:tcPr>
            <w:tcW w:w="3647" w:type="dxa"/>
            <w:gridSpan w:val="2"/>
            <w:shd w:val="clear" w:color="auto" w:fill="D9E2F3" w:themeFill="accent1" w:themeFillTint="33"/>
            <w:vAlign w:val="center"/>
          </w:tcPr>
          <w:p w14:paraId="29C1A26B" w14:textId="77777777" w:rsidR="00304A09" w:rsidRPr="00C91D37" w:rsidRDefault="00304A09" w:rsidP="00400ACA">
            <w:pPr>
              <w:jc w:val="center"/>
              <w:rPr>
                <w:b/>
                <w:lang w:eastAsia="en-US"/>
              </w:rPr>
            </w:pPr>
            <w:r w:rsidRPr="00C91D37">
              <w:rPr>
                <w:b/>
                <w:lang w:eastAsia="en-US"/>
              </w:rPr>
              <w:t xml:space="preserve">Pirkimo sutarties dalis pasiūlymo kainoje, kuriai ketinama pasitelkti </w:t>
            </w:r>
            <w:r>
              <w:rPr>
                <w:b/>
                <w:lang w:eastAsia="en-US"/>
              </w:rPr>
              <w:t>ūkio subjektus*</w:t>
            </w:r>
          </w:p>
        </w:tc>
      </w:tr>
      <w:tr w:rsidR="00304A09" w14:paraId="5F5E5D06" w14:textId="77777777" w:rsidTr="00400ACA">
        <w:trPr>
          <w:trHeight w:val="173"/>
        </w:trPr>
        <w:tc>
          <w:tcPr>
            <w:tcW w:w="710" w:type="dxa"/>
            <w:vMerge/>
            <w:shd w:val="clear" w:color="auto" w:fill="D9E2F3" w:themeFill="accent1" w:themeFillTint="33"/>
            <w:vAlign w:val="center"/>
          </w:tcPr>
          <w:p w14:paraId="55AFB382" w14:textId="77777777" w:rsidR="00304A09" w:rsidRPr="00C91D37" w:rsidRDefault="00304A09" w:rsidP="00400ACA">
            <w:pPr>
              <w:jc w:val="center"/>
              <w:rPr>
                <w:b/>
                <w:lang w:eastAsia="en-US"/>
              </w:rPr>
            </w:pPr>
          </w:p>
        </w:tc>
        <w:tc>
          <w:tcPr>
            <w:tcW w:w="2732" w:type="dxa"/>
            <w:vMerge/>
            <w:shd w:val="clear" w:color="auto" w:fill="D9E2F3" w:themeFill="accent1" w:themeFillTint="33"/>
            <w:vAlign w:val="center"/>
          </w:tcPr>
          <w:p w14:paraId="5086741E" w14:textId="77777777" w:rsidR="00304A09" w:rsidRPr="00C91D37" w:rsidRDefault="00304A09" w:rsidP="00400ACA">
            <w:pPr>
              <w:jc w:val="center"/>
              <w:rPr>
                <w:b/>
                <w:lang w:eastAsia="en-US"/>
              </w:rPr>
            </w:pPr>
          </w:p>
        </w:tc>
        <w:tc>
          <w:tcPr>
            <w:tcW w:w="3327" w:type="dxa"/>
            <w:vMerge/>
            <w:shd w:val="clear" w:color="auto" w:fill="D9E2F3" w:themeFill="accent1" w:themeFillTint="33"/>
            <w:vAlign w:val="center"/>
          </w:tcPr>
          <w:p w14:paraId="51218055" w14:textId="77777777" w:rsidR="00304A09" w:rsidRPr="00C91D37" w:rsidRDefault="00304A09" w:rsidP="00400ACA">
            <w:pPr>
              <w:jc w:val="center"/>
              <w:rPr>
                <w:b/>
                <w:lang w:eastAsia="en-US"/>
              </w:rPr>
            </w:pPr>
          </w:p>
        </w:tc>
        <w:tc>
          <w:tcPr>
            <w:tcW w:w="2170" w:type="dxa"/>
            <w:shd w:val="clear" w:color="auto" w:fill="D9E2F3" w:themeFill="accent1" w:themeFillTint="33"/>
            <w:vAlign w:val="center"/>
          </w:tcPr>
          <w:p w14:paraId="0D452A21" w14:textId="77777777" w:rsidR="00304A09" w:rsidRPr="00C91D37" w:rsidRDefault="00304A09" w:rsidP="00400ACA">
            <w:pPr>
              <w:jc w:val="center"/>
              <w:rPr>
                <w:b/>
                <w:lang w:eastAsia="en-US"/>
              </w:rPr>
            </w:pPr>
            <w:r w:rsidRPr="00C91D37">
              <w:rPr>
                <w:b/>
                <w:lang w:eastAsia="en-US"/>
              </w:rPr>
              <w:t xml:space="preserve">EUR </w:t>
            </w:r>
            <w:r>
              <w:rPr>
                <w:b/>
                <w:lang w:eastAsia="en-US"/>
              </w:rPr>
              <w:t>(</w:t>
            </w:r>
            <w:r w:rsidRPr="00C91D37">
              <w:rPr>
                <w:b/>
                <w:lang w:eastAsia="en-US"/>
              </w:rPr>
              <w:t>su PVM</w:t>
            </w:r>
            <w:r>
              <w:rPr>
                <w:b/>
                <w:lang w:eastAsia="en-US"/>
              </w:rPr>
              <w:t>)</w:t>
            </w:r>
          </w:p>
        </w:tc>
        <w:tc>
          <w:tcPr>
            <w:tcW w:w="1477" w:type="dxa"/>
            <w:shd w:val="clear" w:color="auto" w:fill="D9E2F3" w:themeFill="accent1" w:themeFillTint="33"/>
            <w:vAlign w:val="center"/>
          </w:tcPr>
          <w:p w14:paraId="316DE105" w14:textId="77777777" w:rsidR="00304A09" w:rsidRPr="00C91D37" w:rsidRDefault="00304A09" w:rsidP="00400ACA">
            <w:pPr>
              <w:jc w:val="center"/>
              <w:rPr>
                <w:b/>
                <w:lang w:eastAsia="en-US"/>
              </w:rPr>
            </w:pPr>
            <w:r w:rsidRPr="00C91D37">
              <w:rPr>
                <w:b/>
                <w:lang w:eastAsia="en-US"/>
              </w:rPr>
              <w:t>Proc.</w:t>
            </w:r>
          </w:p>
        </w:tc>
      </w:tr>
      <w:bookmarkEnd w:id="1"/>
      <w:tr w:rsidR="00304A09" w14:paraId="6999C77C" w14:textId="77777777" w:rsidTr="00400ACA">
        <w:trPr>
          <w:trHeight w:val="271"/>
        </w:trPr>
        <w:tc>
          <w:tcPr>
            <w:tcW w:w="10416" w:type="dxa"/>
            <w:gridSpan w:val="5"/>
            <w:shd w:val="clear" w:color="auto" w:fill="D9E2F3" w:themeFill="accent1" w:themeFillTint="33"/>
          </w:tcPr>
          <w:p w14:paraId="422391B6" w14:textId="77777777" w:rsidR="00304A09" w:rsidRPr="00C91D37" w:rsidRDefault="00304A09" w:rsidP="00400ACA">
            <w:pPr>
              <w:jc w:val="center"/>
              <w:rPr>
                <w:b/>
                <w:lang w:eastAsia="en-US"/>
              </w:rPr>
            </w:pPr>
            <w:r>
              <w:rPr>
                <w:b/>
                <w:lang w:eastAsia="en-US"/>
              </w:rPr>
              <w:t>Ūkio subjektai</w:t>
            </w:r>
            <w:r w:rsidRPr="00C91D37">
              <w:rPr>
                <w:b/>
                <w:lang w:eastAsia="en-US"/>
              </w:rPr>
              <w:t xml:space="preserve">, kurių </w:t>
            </w:r>
            <w:r w:rsidRPr="00DE33FA">
              <w:rPr>
                <w:b/>
                <w:lang w:eastAsia="en-US"/>
              </w:rPr>
              <w:t>pajėgumais tiekėjas remiamasi</w:t>
            </w:r>
            <w:r w:rsidRPr="00C91D37">
              <w:rPr>
                <w:b/>
                <w:lang w:eastAsia="en-US"/>
              </w:rPr>
              <w:t xml:space="preserve"> </w:t>
            </w:r>
            <w:r w:rsidRPr="003D7B46">
              <w:rPr>
                <w:b/>
                <w:lang w:eastAsia="en-US"/>
              </w:rPr>
              <w:t>įrodinėjant kvalifikacijos atitiktį</w:t>
            </w:r>
          </w:p>
        </w:tc>
      </w:tr>
      <w:tr w:rsidR="00304A09" w14:paraId="10BD50E6" w14:textId="77777777" w:rsidTr="00400ACA">
        <w:trPr>
          <w:trHeight w:val="325"/>
        </w:trPr>
        <w:tc>
          <w:tcPr>
            <w:tcW w:w="710" w:type="dxa"/>
          </w:tcPr>
          <w:p w14:paraId="4B86CE1E" w14:textId="77777777" w:rsidR="00304A09" w:rsidRPr="00C91D37" w:rsidRDefault="00304A09" w:rsidP="00400ACA">
            <w:pPr>
              <w:jc w:val="both"/>
              <w:rPr>
                <w:lang w:eastAsia="en-US"/>
              </w:rPr>
            </w:pPr>
            <w:r>
              <w:rPr>
                <w:lang w:eastAsia="en-US"/>
              </w:rPr>
              <w:t>1.</w:t>
            </w:r>
          </w:p>
        </w:tc>
        <w:tc>
          <w:tcPr>
            <w:tcW w:w="2732" w:type="dxa"/>
          </w:tcPr>
          <w:p w14:paraId="0D9E2839" w14:textId="77777777" w:rsidR="00304A09" w:rsidRPr="00C91D37" w:rsidRDefault="00304A09" w:rsidP="00400ACA">
            <w:pPr>
              <w:jc w:val="both"/>
              <w:rPr>
                <w:lang w:eastAsia="en-US"/>
              </w:rPr>
            </w:pPr>
          </w:p>
        </w:tc>
        <w:tc>
          <w:tcPr>
            <w:tcW w:w="3327" w:type="dxa"/>
          </w:tcPr>
          <w:p w14:paraId="0779C596" w14:textId="77777777" w:rsidR="00304A09" w:rsidRPr="00C91D37" w:rsidRDefault="00304A09" w:rsidP="00400ACA">
            <w:pPr>
              <w:jc w:val="both"/>
              <w:rPr>
                <w:lang w:eastAsia="en-US"/>
              </w:rPr>
            </w:pPr>
          </w:p>
        </w:tc>
        <w:tc>
          <w:tcPr>
            <w:tcW w:w="2170" w:type="dxa"/>
          </w:tcPr>
          <w:p w14:paraId="659DCBC7" w14:textId="77777777" w:rsidR="00304A09" w:rsidRPr="00C91D37" w:rsidRDefault="00304A09" w:rsidP="00400ACA">
            <w:pPr>
              <w:jc w:val="both"/>
              <w:rPr>
                <w:lang w:eastAsia="en-US"/>
              </w:rPr>
            </w:pPr>
          </w:p>
        </w:tc>
        <w:tc>
          <w:tcPr>
            <w:tcW w:w="1477" w:type="dxa"/>
          </w:tcPr>
          <w:p w14:paraId="719F8BA6" w14:textId="77777777" w:rsidR="00304A09" w:rsidRDefault="00304A09" w:rsidP="00400ACA">
            <w:pPr>
              <w:jc w:val="both"/>
              <w:rPr>
                <w:lang w:eastAsia="en-US"/>
              </w:rPr>
            </w:pPr>
          </w:p>
        </w:tc>
      </w:tr>
      <w:tr w:rsidR="00304A09" w14:paraId="21A69DD3" w14:textId="77777777" w:rsidTr="00400ACA">
        <w:trPr>
          <w:trHeight w:val="307"/>
        </w:trPr>
        <w:tc>
          <w:tcPr>
            <w:tcW w:w="710" w:type="dxa"/>
          </w:tcPr>
          <w:p w14:paraId="49D5491E" w14:textId="77777777" w:rsidR="00304A09" w:rsidRPr="00C91D37" w:rsidRDefault="00304A09" w:rsidP="00400ACA">
            <w:pPr>
              <w:jc w:val="both"/>
              <w:rPr>
                <w:lang w:eastAsia="en-US"/>
              </w:rPr>
            </w:pPr>
            <w:r>
              <w:rPr>
                <w:lang w:eastAsia="en-US"/>
              </w:rPr>
              <w:t>...</w:t>
            </w:r>
          </w:p>
        </w:tc>
        <w:tc>
          <w:tcPr>
            <w:tcW w:w="2732" w:type="dxa"/>
          </w:tcPr>
          <w:p w14:paraId="1662DB45" w14:textId="77777777" w:rsidR="00304A09" w:rsidRPr="00C91D37" w:rsidRDefault="00304A09" w:rsidP="00400ACA">
            <w:pPr>
              <w:jc w:val="both"/>
              <w:rPr>
                <w:lang w:eastAsia="en-US"/>
              </w:rPr>
            </w:pPr>
          </w:p>
        </w:tc>
        <w:tc>
          <w:tcPr>
            <w:tcW w:w="3327" w:type="dxa"/>
          </w:tcPr>
          <w:p w14:paraId="69829199" w14:textId="77777777" w:rsidR="00304A09" w:rsidRPr="00C91D37" w:rsidRDefault="00304A09" w:rsidP="00400ACA">
            <w:pPr>
              <w:jc w:val="both"/>
              <w:rPr>
                <w:lang w:eastAsia="en-US"/>
              </w:rPr>
            </w:pPr>
          </w:p>
        </w:tc>
        <w:tc>
          <w:tcPr>
            <w:tcW w:w="2170" w:type="dxa"/>
          </w:tcPr>
          <w:p w14:paraId="511888E0" w14:textId="77777777" w:rsidR="00304A09" w:rsidRPr="00C91D37" w:rsidRDefault="00304A09" w:rsidP="00400ACA">
            <w:pPr>
              <w:jc w:val="both"/>
              <w:rPr>
                <w:lang w:eastAsia="en-US"/>
              </w:rPr>
            </w:pPr>
          </w:p>
        </w:tc>
        <w:tc>
          <w:tcPr>
            <w:tcW w:w="1477" w:type="dxa"/>
          </w:tcPr>
          <w:p w14:paraId="3547E19A" w14:textId="77777777" w:rsidR="00304A09" w:rsidRDefault="00304A09" w:rsidP="00400ACA">
            <w:pPr>
              <w:jc w:val="both"/>
              <w:rPr>
                <w:lang w:eastAsia="en-US"/>
              </w:rPr>
            </w:pPr>
          </w:p>
        </w:tc>
      </w:tr>
    </w:tbl>
    <w:p w14:paraId="10016911" w14:textId="77777777" w:rsidR="00304A09" w:rsidRPr="00824601" w:rsidRDefault="00304A09" w:rsidP="00304A09">
      <w:pPr>
        <w:rPr>
          <w:i/>
          <w:iCs/>
          <w:sz w:val="20"/>
          <w:szCs w:val="20"/>
        </w:rPr>
      </w:pPr>
      <w:bookmarkStart w:id="2" w:name="_Hlk155877314"/>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21287A9C" w14:textId="77777777" w:rsidR="00304A09" w:rsidRDefault="00304A09" w:rsidP="00304A09">
      <w:pPr>
        <w:rPr>
          <w:i/>
          <w:iCs/>
          <w:szCs w:val="24"/>
        </w:rPr>
      </w:pPr>
    </w:p>
    <w:p w14:paraId="28F46673" w14:textId="77777777" w:rsidR="00304A09" w:rsidRPr="00DE33FA" w:rsidRDefault="00304A09" w:rsidP="00304A09">
      <w:pPr>
        <w:ind w:firstLine="567"/>
        <w:jc w:val="center"/>
        <w:rPr>
          <w:rFonts w:eastAsia="Times New Roman"/>
          <w:b/>
          <w:bCs/>
          <w:szCs w:val="20"/>
        </w:rPr>
      </w:pPr>
      <w:r>
        <w:rPr>
          <w:b/>
          <w:bCs/>
          <w:szCs w:val="24"/>
        </w:rPr>
        <w:t>4.</w:t>
      </w:r>
      <w:r w:rsidRPr="00C91D37">
        <w:rPr>
          <w:b/>
          <w:bCs/>
          <w:szCs w:val="24"/>
        </w:rPr>
        <w:t xml:space="preserve"> </w:t>
      </w:r>
      <w:r w:rsidRPr="003D7B46">
        <w:rPr>
          <w:b/>
          <w:bCs/>
          <w:szCs w:val="24"/>
        </w:rPr>
        <w:t xml:space="preserve">KITI ŽINOMI SUBTIEKĖJAI, KURIE BUS PASITELKTI VYKDANT PIRKIMO SUTARTĮ IR KURIŲ PAJĖGUMAIS </w:t>
      </w:r>
      <w:r w:rsidRPr="00DE33FA">
        <w:rPr>
          <w:b/>
          <w:bCs/>
          <w:szCs w:val="24"/>
        </w:rPr>
        <w:t>NESIREMIAMA ĮRODINĖJANT KVALIFIKACIJOS ATITIKTIES</w:t>
      </w:r>
    </w:p>
    <w:p w14:paraId="430B10F6" w14:textId="77777777" w:rsidR="00304A09" w:rsidRPr="003D7B46" w:rsidRDefault="00304A09" w:rsidP="00304A09">
      <w:pPr>
        <w:ind w:firstLine="567"/>
        <w:jc w:val="center"/>
        <w:rPr>
          <w:rFonts w:eastAsia="Times New Roman"/>
          <w:b/>
          <w:bCs/>
          <w:szCs w:val="20"/>
        </w:rPr>
      </w:pPr>
      <w:r w:rsidRPr="00DE33FA">
        <w:rPr>
          <w:rFonts w:eastAsia="Times New Roman"/>
          <w:b/>
          <w:bCs/>
          <w:szCs w:val="20"/>
        </w:rPr>
        <w:t>(</w:t>
      </w:r>
      <w:r w:rsidRPr="00824601">
        <w:rPr>
          <w:rFonts w:eastAsia="Times New Roman"/>
          <w:i/>
          <w:iCs/>
          <w:sz w:val="20"/>
          <w:szCs w:val="20"/>
        </w:rPr>
        <w:t>nurodomi visi subtiekėjai kurių pajėgumais tiekėjas nesirems</w:t>
      </w:r>
      <w:r w:rsidRPr="00DE33FA">
        <w:rPr>
          <w:rFonts w:eastAsia="Times New Roman"/>
          <w:b/>
          <w:bCs/>
          <w:szCs w:val="20"/>
        </w:rPr>
        <w:t>)</w:t>
      </w:r>
    </w:p>
    <w:tbl>
      <w:tblPr>
        <w:tblStyle w:val="TableGrid"/>
        <w:tblW w:w="10065" w:type="dxa"/>
        <w:tblInd w:w="-289" w:type="dxa"/>
        <w:tblLook w:val="04A0" w:firstRow="1" w:lastRow="0" w:firstColumn="1" w:lastColumn="0" w:noHBand="0" w:noVBand="1"/>
      </w:tblPr>
      <w:tblGrid>
        <w:gridCol w:w="975"/>
        <w:gridCol w:w="2437"/>
        <w:gridCol w:w="3297"/>
        <w:gridCol w:w="2151"/>
        <w:gridCol w:w="1205"/>
      </w:tblGrid>
      <w:tr w:rsidR="00304A09" w:rsidRPr="00C91D37" w14:paraId="04C0E294" w14:textId="77777777" w:rsidTr="00400ACA">
        <w:trPr>
          <w:trHeight w:val="526"/>
        </w:trPr>
        <w:tc>
          <w:tcPr>
            <w:tcW w:w="975" w:type="dxa"/>
            <w:vMerge w:val="restart"/>
            <w:shd w:val="clear" w:color="auto" w:fill="D9E2F3" w:themeFill="accent1" w:themeFillTint="33"/>
            <w:vAlign w:val="center"/>
          </w:tcPr>
          <w:bookmarkEnd w:id="2"/>
          <w:p w14:paraId="1A967646" w14:textId="77777777" w:rsidR="00304A09" w:rsidRPr="00C91D37" w:rsidRDefault="00304A09" w:rsidP="00400ACA">
            <w:pPr>
              <w:jc w:val="center"/>
              <w:rPr>
                <w:b/>
                <w:lang w:eastAsia="en-US"/>
              </w:rPr>
            </w:pPr>
            <w:r w:rsidRPr="00C91D37">
              <w:rPr>
                <w:b/>
                <w:lang w:eastAsia="en-US"/>
              </w:rPr>
              <w:t xml:space="preserve">Eil. </w:t>
            </w:r>
            <w:r>
              <w:rPr>
                <w:b/>
                <w:lang w:eastAsia="en-US"/>
              </w:rPr>
              <w:t>N</w:t>
            </w:r>
            <w:r w:rsidRPr="00C91D37">
              <w:rPr>
                <w:b/>
                <w:lang w:eastAsia="en-US"/>
              </w:rPr>
              <w:t>r.</w:t>
            </w:r>
          </w:p>
        </w:tc>
        <w:tc>
          <w:tcPr>
            <w:tcW w:w="2437" w:type="dxa"/>
            <w:vMerge w:val="restart"/>
            <w:shd w:val="clear" w:color="auto" w:fill="D9E2F3" w:themeFill="accent1" w:themeFillTint="33"/>
            <w:vAlign w:val="center"/>
          </w:tcPr>
          <w:p w14:paraId="19442B28" w14:textId="77777777" w:rsidR="00304A09" w:rsidRPr="00C91D37" w:rsidRDefault="00304A09" w:rsidP="00400ACA">
            <w:pPr>
              <w:jc w:val="center"/>
              <w:rPr>
                <w:b/>
                <w:lang w:eastAsia="en-US"/>
              </w:rPr>
            </w:pPr>
            <w:r w:rsidRPr="00C91D37">
              <w:rPr>
                <w:b/>
                <w:lang w:eastAsia="en-US"/>
              </w:rPr>
              <w:t>Pavadinimas, kodas ir adresas</w:t>
            </w:r>
          </w:p>
        </w:tc>
        <w:tc>
          <w:tcPr>
            <w:tcW w:w="3297" w:type="dxa"/>
            <w:vMerge w:val="restart"/>
            <w:shd w:val="clear" w:color="auto" w:fill="D9E2F3" w:themeFill="accent1" w:themeFillTint="33"/>
            <w:vAlign w:val="center"/>
          </w:tcPr>
          <w:p w14:paraId="67385B32" w14:textId="77777777" w:rsidR="00304A09" w:rsidRPr="00C91D37" w:rsidRDefault="00304A09" w:rsidP="00400ACA">
            <w:pPr>
              <w:jc w:val="center"/>
              <w:rPr>
                <w:b/>
                <w:lang w:eastAsia="en-US"/>
              </w:rPr>
            </w:pPr>
            <w:r w:rsidRPr="00C91D37">
              <w:rPr>
                <w:b/>
                <w:lang w:eastAsia="en-US"/>
              </w:rPr>
              <w:t xml:space="preserve">Numatomi atlikti </w:t>
            </w:r>
            <w:r>
              <w:rPr>
                <w:b/>
                <w:lang w:eastAsia="en-US"/>
              </w:rPr>
              <w:t>įsipareigojimai</w:t>
            </w:r>
            <w:r w:rsidRPr="00C91D37">
              <w:rPr>
                <w:b/>
                <w:lang w:eastAsia="en-US"/>
              </w:rPr>
              <w:t xml:space="preserve"> </w:t>
            </w:r>
          </w:p>
        </w:tc>
        <w:tc>
          <w:tcPr>
            <w:tcW w:w="3356" w:type="dxa"/>
            <w:gridSpan w:val="2"/>
            <w:shd w:val="clear" w:color="auto" w:fill="D9E2F3" w:themeFill="accent1" w:themeFillTint="33"/>
            <w:vAlign w:val="center"/>
          </w:tcPr>
          <w:p w14:paraId="780F79CF" w14:textId="77777777" w:rsidR="00304A09" w:rsidRPr="00C91D37" w:rsidRDefault="00304A09" w:rsidP="00400ACA">
            <w:pPr>
              <w:jc w:val="center"/>
              <w:rPr>
                <w:b/>
                <w:lang w:eastAsia="en-US"/>
              </w:rPr>
            </w:pPr>
            <w:r w:rsidRPr="00C91D37">
              <w:rPr>
                <w:b/>
                <w:lang w:eastAsia="en-US"/>
              </w:rPr>
              <w:t>Pirkimo sutarties dalis pasiūlymo kainoje, kuriai ketinama pasitelkti subtiekėjus</w:t>
            </w:r>
            <w:r>
              <w:rPr>
                <w:b/>
                <w:lang w:eastAsia="en-US"/>
              </w:rPr>
              <w:t>*</w:t>
            </w:r>
          </w:p>
        </w:tc>
      </w:tr>
      <w:tr w:rsidR="00304A09" w:rsidRPr="00C91D37" w14:paraId="7E41BE17" w14:textId="77777777" w:rsidTr="00400ACA">
        <w:trPr>
          <w:trHeight w:val="168"/>
        </w:trPr>
        <w:tc>
          <w:tcPr>
            <w:tcW w:w="975" w:type="dxa"/>
            <w:vMerge/>
            <w:shd w:val="clear" w:color="auto" w:fill="D9E2F3" w:themeFill="accent1" w:themeFillTint="33"/>
            <w:vAlign w:val="center"/>
          </w:tcPr>
          <w:p w14:paraId="76C0FC4A" w14:textId="77777777" w:rsidR="00304A09" w:rsidRPr="00C91D37" w:rsidRDefault="00304A09" w:rsidP="00400ACA">
            <w:pPr>
              <w:jc w:val="center"/>
              <w:rPr>
                <w:b/>
                <w:lang w:eastAsia="en-US"/>
              </w:rPr>
            </w:pPr>
          </w:p>
        </w:tc>
        <w:tc>
          <w:tcPr>
            <w:tcW w:w="2437" w:type="dxa"/>
            <w:vMerge/>
            <w:shd w:val="clear" w:color="auto" w:fill="D9E2F3" w:themeFill="accent1" w:themeFillTint="33"/>
            <w:vAlign w:val="center"/>
          </w:tcPr>
          <w:p w14:paraId="649B8962" w14:textId="77777777" w:rsidR="00304A09" w:rsidRPr="00C91D37" w:rsidRDefault="00304A09" w:rsidP="00400ACA">
            <w:pPr>
              <w:jc w:val="center"/>
              <w:rPr>
                <w:b/>
                <w:lang w:eastAsia="en-US"/>
              </w:rPr>
            </w:pPr>
          </w:p>
        </w:tc>
        <w:tc>
          <w:tcPr>
            <w:tcW w:w="3297" w:type="dxa"/>
            <w:vMerge/>
            <w:shd w:val="clear" w:color="auto" w:fill="D9E2F3" w:themeFill="accent1" w:themeFillTint="33"/>
            <w:vAlign w:val="center"/>
          </w:tcPr>
          <w:p w14:paraId="3DF26106" w14:textId="77777777" w:rsidR="00304A09" w:rsidRPr="00C91D37" w:rsidRDefault="00304A09" w:rsidP="00400ACA">
            <w:pPr>
              <w:jc w:val="center"/>
              <w:rPr>
                <w:b/>
                <w:lang w:eastAsia="en-US"/>
              </w:rPr>
            </w:pPr>
          </w:p>
        </w:tc>
        <w:tc>
          <w:tcPr>
            <w:tcW w:w="2151" w:type="dxa"/>
            <w:shd w:val="clear" w:color="auto" w:fill="D9E2F3" w:themeFill="accent1" w:themeFillTint="33"/>
            <w:vAlign w:val="center"/>
          </w:tcPr>
          <w:p w14:paraId="1680F6A7" w14:textId="77777777" w:rsidR="00304A09" w:rsidRPr="00C91D37" w:rsidRDefault="00304A09" w:rsidP="00400ACA">
            <w:pPr>
              <w:jc w:val="center"/>
              <w:rPr>
                <w:b/>
                <w:lang w:eastAsia="en-US"/>
              </w:rPr>
            </w:pPr>
            <w:r w:rsidRPr="00C91D37">
              <w:rPr>
                <w:b/>
                <w:lang w:eastAsia="en-US"/>
              </w:rPr>
              <w:t xml:space="preserve">EUR </w:t>
            </w:r>
            <w:r>
              <w:rPr>
                <w:b/>
                <w:lang w:eastAsia="en-US"/>
              </w:rPr>
              <w:t>(</w:t>
            </w:r>
            <w:r w:rsidRPr="00C91D37">
              <w:rPr>
                <w:b/>
                <w:lang w:eastAsia="en-US"/>
              </w:rPr>
              <w:t>su PVM</w:t>
            </w:r>
            <w:r>
              <w:rPr>
                <w:b/>
                <w:lang w:eastAsia="en-US"/>
              </w:rPr>
              <w:t>)</w:t>
            </w:r>
          </w:p>
        </w:tc>
        <w:tc>
          <w:tcPr>
            <w:tcW w:w="1205" w:type="dxa"/>
            <w:shd w:val="clear" w:color="auto" w:fill="D9E2F3" w:themeFill="accent1" w:themeFillTint="33"/>
            <w:vAlign w:val="center"/>
          </w:tcPr>
          <w:p w14:paraId="6C83257B" w14:textId="77777777" w:rsidR="00304A09" w:rsidRPr="00C91D37" w:rsidRDefault="00304A09" w:rsidP="00400ACA">
            <w:pPr>
              <w:jc w:val="center"/>
              <w:rPr>
                <w:b/>
                <w:lang w:eastAsia="en-US"/>
              </w:rPr>
            </w:pPr>
            <w:r w:rsidRPr="00C91D37">
              <w:rPr>
                <w:b/>
                <w:lang w:eastAsia="en-US"/>
              </w:rPr>
              <w:t>Proc.</w:t>
            </w:r>
          </w:p>
        </w:tc>
      </w:tr>
      <w:tr w:rsidR="00304A09" w:rsidRPr="00C91D37" w14:paraId="4D28607D" w14:textId="77777777" w:rsidTr="00400ACA">
        <w:trPr>
          <w:trHeight w:val="543"/>
        </w:trPr>
        <w:tc>
          <w:tcPr>
            <w:tcW w:w="10065" w:type="dxa"/>
            <w:gridSpan w:val="5"/>
            <w:shd w:val="clear" w:color="auto" w:fill="D9E2F3" w:themeFill="accent1" w:themeFillTint="33"/>
          </w:tcPr>
          <w:p w14:paraId="3B267377" w14:textId="77777777" w:rsidR="00304A09" w:rsidRPr="00C91D37" w:rsidRDefault="00304A09" w:rsidP="00400ACA">
            <w:pPr>
              <w:jc w:val="center"/>
              <w:rPr>
                <w:b/>
                <w:color w:val="C00000"/>
                <w:lang w:eastAsia="en-US"/>
              </w:rPr>
            </w:pPr>
            <w:bookmarkStart w:id="3" w:name="_Hlk155877796"/>
            <w:r w:rsidRPr="00C91D37">
              <w:rPr>
                <w:b/>
                <w:lang w:eastAsia="en-US"/>
              </w:rPr>
              <w:t>Kiti žinomi subtiekėjai, kurie bus pasitelkti vykdant pirkimo sutartį ir kurių pajėgumais nesiremiama įrodinėjant kvalifikacijos atitikties</w:t>
            </w:r>
            <w:bookmarkEnd w:id="3"/>
          </w:p>
        </w:tc>
      </w:tr>
      <w:tr w:rsidR="00304A09" w14:paraId="4CB703AB" w14:textId="77777777" w:rsidTr="00400ACA">
        <w:trPr>
          <w:trHeight w:val="315"/>
        </w:trPr>
        <w:tc>
          <w:tcPr>
            <w:tcW w:w="975" w:type="dxa"/>
          </w:tcPr>
          <w:p w14:paraId="210A8775" w14:textId="77777777" w:rsidR="00304A09" w:rsidRPr="00C91D37" w:rsidRDefault="00304A09" w:rsidP="00400ACA">
            <w:pPr>
              <w:jc w:val="both"/>
              <w:rPr>
                <w:lang w:eastAsia="en-US"/>
              </w:rPr>
            </w:pPr>
            <w:r>
              <w:rPr>
                <w:lang w:eastAsia="en-US"/>
              </w:rPr>
              <w:t>1.</w:t>
            </w:r>
          </w:p>
        </w:tc>
        <w:tc>
          <w:tcPr>
            <w:tcW w:w="2437" w:type="dxa"/>
          </w:tcPr>
          <w:p w14:paraId="2BFB6A7F" w14:textId="77777777" w:rsidR="00304A09" w:rsidRPr="00C91D37" w:rsidRDefault="00304A09" w:rsidP="00400ACA">
            <w:pPr>
              <w:jc w:val="both"/>
              <w:rPr>
                <w:lang w:eastAsia="en-US"/>
              </w:rPr>
            </w:pPr>
          </w:p>
        </w:tc>
        <w:tc>
          <w:tcPr>
            <w:tcW w:w="3297" w:type="dxa"/>
          </w:tcPr>
          <w:p w14:paraId="67315F8E" w14:textId="77777777" w:rsidR="00304A09" w:rsidRPr="00C91D37" w:rsidRDefault="00304A09" w:rsidP="00400ACA">
            <w:pPr>
              <w:jc w:val="both"/>
              <w:rPr>
                <w:lang w:eastAsia="en-US"/>
              </w:rPr>
            </w:pPr>
          </w:p>
        </w:tc>
        <w:tc>
          <w:tcPr>
            <w:tcW w:w="2151" w:type="dxa"/>
          </w:tcPr>
          <w:p w14:paraId="6C2BA71F" w14:textId="77777777" w:rsidR="00304A09" w:rsidRPr="00C91D37" w:rsidRDefault="00304A09" w:rsidP="00400ACA">
            <w:pPr>
              <w:jc w:val="both"/>
              <w:rPr>
                <w:lang w:eastAsia="en-US"/>
              </w:rPr>
            </w:pPr>
          </w:p>
        </w:tc>
        <w:tc>
          <w:tcPr>
            <w:tcW w:w="1205" w:type="dxa"/>
          </w:tcPr>
          <w:p w14:paraId="61B7369D" w14:textId="77777777" w:rsidR="00304A09" w:rsidRDefault="00304A09" w:rsidP="00400ACA">
            <w:pPr>
              <w:jc w:val="both"/>
              <w:rPr>
                <w:lang w:eastAsia="en-US"/>
              </w:rPr>
            </w:pPr>
          </w:p>
        </w:tc>
      </w:tr>
      <w:tr w:rsidR="00304A09" w14:paraId="0857F602" w14:textId="77777777" w:rsidTr="00400ACA">
        <w:trPr>
          <w:trHeight w:val="315"/>
        </w:trPr>
        <w:tc>
          <w:tcPr>
            <w:tcW w:w="975" w:type="dxa"/>
          </w:tcPr>
          <w:p w14:paraId="2414A0C6" w14:textId="77777777" w:rsidR="00304A09" w:rsidRPr="00C91D37" w:rsidRDefault="00304A09" w:rsidP="00400ACA">
            <w:pPr>
              <w:jc w:val="both"/>
              <w:rPr>
                <w:lang w:eastAsia="en-US"/>
              </w:rPr>
            </w:pPr>
            <w:r>
              <w:rPr>
                <w:lang w:eastAsia="en-US"/>
              </w:rPr>
              <w:t>...</w:t>
            </w:r>
          </w:p>
        </w:tc>
        <w:tc>
          <w:tcPr>
            <w:tcW w:w="2437" w:type="dxa"/>
          </w:tcPr>
          <w:p w14:paraId="466883C0" w14:textId="77777777" w:rsidR="00304A09" w:rsidRPr="00C91D37" w:rsidRDefault="00304A09" w:rsidP="00400ACA">
            <w:pPr>
              <w:jc w:val="both"/>
              <w:rPr>
                <w:lang w:eastAsia="en-US"/>
              </w:rPr>
            </w:pPr>
          </w:p>
        </w:tc>
        <w:tc>
          <w:tcPr>
            <w:tcW w:w="3297" w:type="dxa"/>
          </w:tcPr>
          <w:p w14:paraId="329342F4" w14:textId="77777777" w:rsidR="00304A09" w:rsidRPr="00C91D37" w:rsidRDefault="00304A09" w:rsidP="00400ACA">
            <w:pPr>
              <w:jc w:val="both"/>
              <w:rPr>
                <w:lang w:eastAsia="en-US"/>
              </w:rPr>
            </w:pPr>
          </w:p>
        </w:tc>
        <w:tc>
          <w:tcPr>
            <w:tcW w:w="2151" w:type="dxa"/>
          </w:tcPr>
          <w:p w14:paraId="567C5B30" w14:textId="77777777" w:rsidR="00304A09" w:rsidRPr="00C91D37" w:rsidRDefault="00304A09" w:rsidP="00400ACA">
            <w:pPr>
              <w:jc w:val="both"/>
              <w:rPr>
                <w:lang w:eastAsia="en-US"/>
              </w:rPr>
            </w:pPr>
          </w:p>
        </w:tc>
        <w:tc>
          <w:tcPr>
            <w:tcW w:w="1205" w:type="dxa"/>
          </w:tcPr>
          <w:p w14:paraId="7BC32463" w14:textId="77777777" w:rsidR="00304A09" w:rsidRDefault="00304A09" w:rsidP="00400ACA">
            <w:pPr>
              <w:jc w:val="both"/>
              <w:rPr>
                <w:lang w:eastAsia="en-US"/>
              </w:rPr>
            </w:pPr>
          </w:p>
        </w:tc>
      </w:tr>
    </w:tbl>
    <w:p w14:paraId="318570F0" w14:textId="77777777" w:rsidR="00304A09" w:rsidRPr="00824601" w:rsidRDefault="00304A09" w:rsidP="00304A09">
      <w:pPr>
        <w:rPr>
          <w:i/>
          <w:iCs/>
          <w:sz w:val="20"/>
          <w:szCs w:val="20"/>
        </w:rPr>
      </w:pPr>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674A623B" w14:textId="77777777" w:rsidR="00304A09" w:rsidRDefault="00304A09" w:rsidP="00304A09">
      <w:pPr>
        <w:tabs>
          <w:tab w:val="left" w:pos="567"/>
        </w:tabs>
        <w:contextualSpacing/>
        <w:rPr>
          <w:b/>
          <w:bCs/>
          <w:szCs w:val="24"/>
        </w:rPr>
      </w:pPr>
    </w:p>
    <w:p w14:paraId="2BA7505F" w14:textId="77777777" w:rsidR="00304A09" w:rsidRPr="00EF0B64" w:rsidRDefault="00304A09" w:rsidP="00304A09">
      <w:pPr>
        <w:tabs>
          <w:tab w:val="left" w:pos="567"/>
        </w:tabs>
        <w:ind w:left="360"/>
        <w:contextualSpacing/>
        <w:jc w:val="center"/>
        <w:rPr>
          <w:rFonts w:eastAsia="Calibri"/>
          <w:b/>
          <w:bCs/>
          <w:szCs w:val="24"/>
        </w:rPr>
      </w:pPr>
      <w:r>
        <w:rPr>
          <w:b/>
          <w:bCs/>
          <w:szCs w:val="24"/>
        </w:rPr>
        <w:t xml:space="preserve">5. </w:t>
      </w:r>
      <w:r w:rsidRPr="0098328E">
        <w:rPr>
          <w:b/>
          <w:bCs/>
          <w:szCs w:val="24"/>
        </w:rPr>
        <w:t xml:space="preserve"> INFORMACIJA APIE </w:t>
      </w:r>
      <w:r w:rsidRPr="00C91D37">
        <w:rPr>
          <w:b/>
          <w:bCs/>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TableGrid"/>
        <w:tblW w:w="10065" w:type="dxa"/>
        <w:tblInd w:w="-289" w:type="dxa"/>
        <w:tblLook w:val="04A0" w:firstRow="1" w:lastRow="0" w:firstColumn="1" w:lastColumn="0" w:noHBand="0" w:noVBand="1"/>
      </w:tblPr>
      <w:tblGrid>
        <w:gridCol w:w="969"/>
        <w:gridCol w:w="4152"/>
        <w:gridCol w:w="4944"/>
      </w:tblGrid>
      <w:tr w:rsidR="00304A09" w:rsidRPr="003D7B46" w14:paraId="71AB21EF" w14:textId="77777777" w:rsidTr="00400ACA">
        <w:trPr>
          <w:trHeight w:val="636"/>
        </w:trPr>
        <w:tc>
          <w:tcPr>
            <w:tcW w:w="969" w:type="dxa"/>
            <w:shd w:val="clear" w:color="auto" w:fill="D9E2F3" w:themeFill="accent1" w:themeFillTint="33"/>
            <w:vAlign w:val="center"/>
          </w:tcPr>
          <w:p w14:paraId="4CC3054F" w14:textId="77777777" w:rsidR="00304A09" w:rsidRPr="003D7B46" w:rsidRDefault="00304A09" w:rsidP="00400ACA">
            <w:pPr>
              <w:jc w:val="center"/>
              <w:rPr>
                <w:b/>
                <w:lang w:eastAsia="en-US"/>
              </w:rPr>
            </w:pPr>
            <w:r w:rsidRPr="003D7B46">
              <w:rPr>
                <w:b/>
                <w:lang w:eastAsia="en-US"/>
              </w:rPr>
              <w:t>Eil. Nr.</w:t>
            </w:r>
          </w:p>
        </w:tc>
        <w:tc>
          <w:tcPr>
            <w:tcW w:w="4152" w:type="dxa"/>
            <w:shd w:val="clear" w:color="auto" w:fill="D9E2F3" w:themeFill="accent1" w:themeFillTint="33"/>
            <w:vAlign w:val="center"/>
          </w:tcPr>
          <w:p w14:paraId="70AF7566" w14:textId="77777777" w:rsidR="00304A09" w:rsidRPr="003D7B46" w:rsidRDefault="00304A09" w:rsidP="00400ACA">
            <w:pPr>
              <w:jc w:val="center"/>
              <w:rPr>
                <w:b/>
                <w:lang w:eastAsia="en-US"/>
              </w:rPr>
            </w:pPr>
            <w:r w:rsidRPr="003D7B46">
              <w:rPr>
                <w:b/>
                <w:lang w:eastAsia="en-US"/>
              </w:rPr>
              <w:t>Vardas ir pavardė</w:t>
            </w:r>
          </w:p>
        </w:tc>
        <w:tc>
          <w:tcPr>
            <w:tcW w:w="4944" w:type="dxa"/>
            <w:shd w:val="clear" w:color="auto" w:fill="D9E2F3" w:themeFill="accent1" w:themeFillTint="33"/>
            <w:vAlign w:val="center"/>
          </w:tcPr>
          <w:p w14:paraId="1637B1C2" w14:textId="77777777" w:rsidR="00304A09" w:rsidRPr="003D7B46" w:rsidRDefault="00304A09" w:rsidP="00400ACA">
            <w:pPr>
              <w:jc w:val="center"/>
              <w:rPr>
                <w:b/>
                <w:lang w:eastAsia="en-US"/>
              </w:rPr>
            </w:pPr>
            <w:r w:rsidRPr="003D7B46">
              <w:rPr>
                <w:b/>
                <w:lang w:eastAsia="en-US"/>
              </w:rPr>
              <w:t>Specialisto dabartinė darbovietė</w:t>
            </w:r>
          </w:p>
        </w:tc>
      </w:tr>
      <w:tr w:rsidR="00304A09" w:rsidRPr="003D7B46" w14:paraId="045409A3" w14:textId="77777777" w:rsidTr="00400ACA">
        <w:trPr>
          <w:trHeight w:val="259"/>
        </w:trPr>
        <w:tc>
          <w:tcPr>
            <w:tcW w:w="969" w:type="dxa"/>
          </w:tcPr>
          <w:p w14:paraId="4D41D272" w14:textId="77777777" w:rsidR="00304A09" w:rsidRPr="003D7B46" w:rsidRDefault="00304A09" w:rsidP="00400ACA">
            <w:pPr>
              <w:jc w:val="both"/>
              <w:rPr>
                <w:lang w:eastAsia="en-US"/>
              </w:rPr>
            </w:pPr>
            <w:r w:rsidRPr="003D7B46">
              <w:rPr>
                <w:lang w:eastAsia="en-US"/>
              </w:rPr>
              <w:t>1</w:t>
            </w:r>
            <w:r>
              <w:rPr>
                <w:lang w:eastAsia="en-US"/>
              </w:rPr>
              <w:t>.</w:t>
            </w:r>
          </w:p>
        </w:tc>
        <w:tc>
          <w:tcPr>
            <w:tcW w:w="4152" w:type="dxa"/>
          </w:tcPr>
          <w:p w14:paraId="71334CBB" w14:textId="77777777" w:rsidR="00304A09" w:rsidRPr="003D7B46" w:rsidRDefault="00304A09" w:rsidP="00400ACA">
            <w:pPr>
              <w:jc w:val="both"/>
              <w:rPr>
                <w:lang w:eastAsia="en-US"/>
              </w:rPr>
            </w:pPr>
          </w:p>
        </w:tc>
        <w:tc>
          <w:tcPr>
            <w:tcW w:w="4944" w:type="dxa"/>
          </w:tcPr>
          <w:p w14:paraId="5813A2A9" w14:textId="77777777" w:rsidR="00304A09" w:rsidRPr="003D7B46" w:rsidRDefault="00304A09" w:rsidP="00400ACA">
            <w:pPr>
              <w:jc w:val="both"/>
              <w:rPr>
                <w:lang w:eastAsia="en-US"/>
              </w:rPr>
            </w:pPr>
          </w:p>
        </w:tc>
      </w:tr>
      <w:tr w:rsidR="00304A09" w:rsidRPr="003D7B46" w14:paraId="7172467D" w14:textId="77777777" w:rsidTr="00400ACA">
        <w:trPr>
          <w:trHeight w:val="278"/>
        </w:trPr>
        <w:tc>
          <w:tcPr>
            <w:tcW w:w="969" w:type="dxa"/>
          </w:tcPr>
          <w:p w14:paraId="27025655" w14:textId="77777777" w:rsidR="00304A09" w:rsidRPr="003D7B46" w:rsidRDefault="00304A09" w:rsidP="00400ACA">
            <w:pPr>
              <w:jc w:val="both"/>
              <w:rPr>
                <w:lang w:eastAsia="en-US"/>
              </w:rPr>
            </w:pPr>
            <w:r w:rsidRPr="003D7B46">
              <w:rPr>
                <w:lang w:eastAsia="en-US"/>
              </w:rPr>
              <w:t>...</w:t>
            </w:r>
          </w:p>
        </w:tc>
        <w:tc>
          <w:tcPr>
            <w:tcW w:w="4152" w:type="dxa"/>
          </w:tcPr>
          <w:p w14:paraId="1FB6C37D" w14:textId="77777777" w:rsidR="00304A09" w:rsidRPr="003D7B46" w:rsidRDefault="00304A09" w:rsidP="00400ACA">
            <w:pPr>
              <w:jc w:val="both"/>
              <w:rPr>
                <w:lang w:eastAsia="en-US"/>
              </w:rPr>
            </w:pPr>
          </w:p>
        </w:tc>
        <w:tc>
          <w:tcPr>
            <w:tcW w:w="4944" w:type="dxa"/>
          </w:tcPr>
          <w:p w14:paraId="41764643" w14:textId="77777777" w:rsidR="00304A09" w:rsidRPr="003D7B46" w:rsidRDefault="00304A09" w:rsidP="00400ACA">
            <w:pPr>
              <w:jc w:val="both"/>
              <w:rPr>
                <w:lang w:eastAsia="en-US"/>
              </w:rPr>
            </w:pPr>
          </w:p>
        </w:tc>
      </w:tr>
    </w:tbl>
    <w:p w14:paraId="4807148F" w14:textId="77777777" w:rsidR="00304A09" w:rsidRPr="00FD3ED1" w:rsidRDefault="00304A09" w:rsidP="00304A09">
      <w:pPr>
        <w:widowControl w:val="0"/>
        <w:suppressAutoHyphens/>
        <w:rPr>
          <w:rFonts w:eastAsia="Lucida Sans Unicode"/>
          <w:b/>
          <w:szCs w:val="20"/>
        </w:rPr>
      </w:pPr>
    </w:p>
    <w:p w14:paraId="52AC8232" w14:textId="77777777" w:rsidR="00304A09" w:rsidRPr="00AC6BDB" w:rsidRDefault="00304A09" w:rsidP="00304A09">
      <w:pPr>
        <w:jc w:val="center"/>
        <w:rPr>
          <w:rFonts w:eastAsia="Arial"/>
          <w:b/>
          <w:bCs/>
          <w:szCs w:val="24"/>
          <w:lang w:eastAsia="lt-LT"/>
        </w:rPr>
      </w:pPr>
      <w:r w:rsidRPr="00AC6BDB">
        <w:rPr>
          <w:rFonts w:eastAsia="Arial"/>
          <w:b/>
          <w:bCs/>
          <w:szCs w:val="24"/>
          <w:lang w:eastAsia="lt-LT"/>
        </w:rPr>
        <w:t>6. PASIŪLYMO KAINA</w:t>
      </w:r>
    </w:p>
    <w:p w14:paraId="3F0BA69C" w14:textId="77777777" w:rsidR="00304A09" w:rsidRPr="0098328E" w:rsidRDefault="00304A09" w:rsidP="00304A09">
      <w:pPr>
        <w:contextualSpacing/>
        <w:jc w:val="center"/>
        <w:rPr>
          <w:rFonts w:eastAsia="Arial"/>
          <w:i/>
          <w:iCs/>
          <w:szCs w:val="24"/>
          <w:lang w:eastAsia="lt-LT"/>
        </w:rPr>
      </w:pPr>
    </w:p>
    <w:p w14:paraId="3D037E79" w14:textId="2CCEF53E" w:rsidR="00304A09" w:rsidRPr="007C7232" w:rsidRDefault="00304A09" w:rsidP="00304A09">
      <w:pPr>
        <w:ind w:firstLine="709"/>
        <w:contextualSpacing/>
        <w:jc w:val="both"/>
        <w:rPr>
          <w:rFonts w:eastAsia="Calibri"/>
          <w:bCs/>
          <w:iCs/>
          <w:szCs w:val="24"/>
          <w:lang w:eastAsia="lt-LT"/>
        </w:rPr>
      </w:pPr>
      <w:r w:rsidRPr="007C7232">
        <w:rPr>
          <w:rFonts w:eastAsia="Calibri"/>
          <w:bCs/>
          <w:iCs/>
          <w:szCs w:val="24"/>
          <w:lang w:eastAsia="lt-LT"/>
        </w:rPr>
        <w:t>6.1. Pasiūlyme kaina nurodoma eurais</w:t>
      </w:r>
      <w:r w:rsidR="007F7A61">
        <w:rPr>
          <w:rFonts w:eastAsia="Calibri"/>
          <w:bCs/>
          <w:iCs/>
          <w:szCs w:val="24"/>
          <w:lang w:eastAsia="lt-LT"/>
        </w:rPr>
        <w:t>.</w:t>
      </w:r>
    </w:p>
    <w:p w14:paraId="4A17AC97" w14:textId="24EB4D29" w:rsidR="00304A09" w:rsidRPr="007C7232" w:rsidRDefault="00304A09" w:rsidP="00304A09">
      <w:pPr>
        <w:ind w:firstLine="709"/>
        <w:contextualSpacing/>
        <w:jc w:val="both"/>
        <w:rPr>
          <w:rFonts w:eastAsia="Calibri"/>
          <w:bCs/>
          <w:iCs/>
          <w:szCs w:val="24"/>
          <w:lang w:eastAsia="lt-LT"/>
        </w:rPr>
      </w:pPr>
      <w:r w:rsidRPr="007C7232">
        <w:rPr>
          <w:rFonts w:eastAsia="Calibri"/>
          <w:bCs/>
          <w:iCs/>
          <w:szCs w:val="24"/>
          <w:lang w:eastAsia="lt-LT"/>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7C7232">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C7232">
        <w:rPr>
          <w:rFonts w:eastAsia="Calibri"/>
          <w:bCs/>
          <w:iCs/>
          <w:szCs w:val="24"/>
          <w:lang w:eastAsia="lt-LT"/>
        </w:rPr>
        <w:t xml:space="preserve">kainos </w:t>
      </w:r>
      <w:r w:rsidRPr="007C7232">
        <w:rPr>
          <w:rFonts w:eastAsia="Arial"/>
          <w:bCs/>
          <w:iCs/>
          <w:szCs w:val="24"/>
          <w:lang w:eastAsia="lt-LT"/>
        </w:rPr>
        <w:t>bus vertinamos ir lyginamos su visais mokesčiais, įskaitant PVM</w:t>
      </w:r>
      <w:r w:rsidRPr="007C7232">
        <w:rPr>
          <w:rFonts w:eastAsia="Calibri"/>
          <w:bCs/>
          <w:iCs/>
          <w:szCs w:val="24"/>
          <w:lang w:eastAsia="lt-LT"/>
        </w:rPr>
        <w:t xml:space="preserve">. Į pasiūlymo kainą privalo būti </w:t>
      </w:r>
      <w:r w:rsidRPr="007C7232">
        <w:rPr>
          <w:rFonts w:eastAsia="Arial Unicode MS"/>
          <w:bCs/>
          <w:iCs/>
          <w:szCs w:val="24"/>
          <w:lang w:eastAsia="lt-LT"/>
        </w:rPr>
        <w:t>įskaičiuoti visi mokesčiai bei visos</w:t>
      </w:r>
      <w:r w:rsidRPr="007C7232">
        <w:rPr>
          <w:rFonts w:eastAsia="Arial"/>
          <w:bCs/>
          <w:iCs/>
          <w:szCs w:val="24"/>
          <w:lang w:eastAsia="lt-LT"/>
        </w:rPr>
        <w:t xml:space="preserve"> kitos Tiekėjo patirtos ir (ar) galimos patirti tiesioginės ir netiesioginės išlaidos</w:t>
      </w:r>
      <w:r w:rsidR="009073A1">
        <w:rPr>
          <w:rFonts w:eastAsia="Arial"/>
          <w:bCs/>
          <w:iCs/>
          <w:szCs w:val="24"/>
          <w:lang w:eastAsia="lt-LT"/>
        </w:rPr>
        <w:t>.</w:t>
      </w:r>
    </w:p>
    <w:p w14:paraId="09450562" w14:textId="77777777" w:rsidR="00304A09" w:rsidRPr="007C7232" w:rsidRDefault="00304A09" w:rsidP="00304A09">
      <w:pPr>
        <w:ind w:firstLine="709"/>
        <w:contextualSpacing/>
        <w:jc w:val="both"/>
        <w:rPr>
          <w:rFonts w:eastAsia="Calibri"/>
          <w:bCs/>
          <w:iCs/>
          <w:szCs w:val="24"/>
          <w:lang w:eastAsia="lt-LT"/>
        </w:rPr>
      </w:pPr>
      <w:r w:rsidRPr="007C7232">
        <w:rPr>
          <w:rFonts w:eastAsia="Arial"/>
          <w:bCs/>
          <w:iCs/>
          <w:szCs w:val="24"/>
          <w:lang w:eastAsia="lt-LT"/>
        </w:rPr>
        <w:t xml:space="preserve">6.3. Jeigu pasiūlyme nurodyta </w:t>
      </w:r>
      <w:r w:rsidRPr="007C7232">
        <w:rPr>
          <w:rFonts w:eastAsia="Calibri"/>
          <w:bCs/>
          <w:iCs/>
          <w:szCs w:val="24"/>
          <w:lang w:eastAsia="lt-LT"/>
        </w:rPr>
        <w:t>kaina</w:t>
      </w:r>
      <w:r w:rsidRPr="007C7232">
        <w:rPr>
          <w:rFonts w:eastAsia="Arial"/>
          <w:bCs/>
          <w:iCs/>
          <w:szCs w:val="24"/>
          <w:lang w:eastAsia="lt-LT"/>
        </w:rPr>
        <w:t xml:space="preserve">, išreikšta skaitmenimis, neatitinka </w:t>
      </w:r>
      <w:r w:rsidRPr="007C7232">
        <w:rPr>
          <w:rFonts w:eastAsia="Calibri"/>
          <w:bCs/>
          <w:iCs/>
          <w:szCs w:val="24"/>
          <w:lang w:eastAsia="lt-LT"/>
        </w:rPr>
        <w:t>kainos</w:t>
      </w:r>
      <w:r w:rsidRPr="007C7232">
        <w:rPr>
          <w:rFonts w:eastAsia="Arial"/>
          <w:bCs/>
          <w:iCs/>
          <w:szCs w:val="24"/>
          <w:lang w:eastAsia="lt-LT"/>
        </w:rPr>
        <w:t xml:space="preserve">, nurodytos žodžiais, teisinga laikoma </w:t>
      </w:r>
      <w:r w:rsidRPr="007C7232">
        <w:rPr>
          <w:rFonts w:eastAsia="Calibri"/>
          <w:bCs/>
          <w:iCs/>
          <w:szCs w:val="24"/>
          <w:lang w:eastAsia="lt-LT"/>
        </w:rPr>
        <w:t>kaina</w:t>
      </w:r>
      <w:r w:rsidRPr="007C7232">
        <w:rPr>
          <w:rFonts w:eastAsia="Arial"/>
          <w:bCs/>
          <w:iCs/>
          <w:szCs w:val="24"/>
          <w:lang w:eastAsia="lt-LT"/>
        </w:rPr>
        <w:t>, nurodyta žodžiais.</w:t>
      </w:r>
    </w:p>
    <w:p w14:paraId="37EC42FD" w14:textId="71FBDACF" w:rsidR="00304A09" w:rsidRPr="007C7232" w:rsidRDefault="00304A09" w:rsidP="00304A09">
      <w:pPr>
        <w:ind w:firstLine="709"/>
        <w:contextualSpacing/>
        <w:jc w:val="both"/>
        <w:rPr>
          <w:rFonts w:eastAsia="Calibri"/>
          <w:bCs/>
          <w:iCs/>
          <w:szCs w:val="24"/>
          <w:lang w:eastAsia="lt-LT"/>
        </w:rPr>
      </w:pPr>
      <w:r w:rsidRPr="007C7232">
        <w:rPr>
          <w:rFonts w:eastAsia="Arial"/>
          <w:bCs/>
          <w:iCs/>
          <w:szCs w:val="24"/>
          <w:lang w:eastAsia="lt-LT"/>
        </w:rPr>
        <w:t xml:space="preserve">6.4. Bendra pasiūlymo kaina su PVM turi būti nurodoma dviejų skaičių po kablelio tikslumu. </w:t>
      </w:r>
    </w:p>
    <w:p w14:paraId="7DD2BB33" w14:textId="77777777" w:rsidR="00304A09" w:rsidRDefault="00304A09" w:rsidP="00304A09">
      <w:pPr>
        <w:ind w:firstLine="709"/>
        <w:contextualSpacing/>
        <w:jc w:val="both"/>
        <w:rPr>
          <w:b/>
          <w:iCs/>
          <w:szCs w:val="24"/>
        </w:rPr>
      </w:pPr>
    </w:p>
    <w:p w14:paraId="186484D2" w14:textId="77777777" w:rsidR="00304A09" w:rsidRPr="000677BF" w:rsidRDefault="00304A09" w:rsidP="00304A09">
      <w:pPr>
        <w:ind w:firstLine="709"/>
        <w:contextualSpacing/>
        <w:jc w:val="both"/>
        <w:rPr>
          <w:rFonts w:eastAsia="Calibri"/>
          <w:bCs/>
          <w:iCs/>
          <w:szCs w:val="24"/>
          <w:lang w:eastAsia="lt-LT"/>
        </w:rPr>
      </w:pPr>
      <w:r>
        <w:rPr>
          <w:b/>
          <w:iCs/>
          <w:szCs w:val="24"/>
        </w:rPr>
        <w:t>6.5.</w:t>
      </w:r>
      <w:r w:rsidRPr="00FD3ED1">
        <w:rPr>
          <w:b/>
          <w:iCs/>
          <w:szCs w:val="24"/>
        </w:rPr>
        <w:t xml:space="preserve"> Siūloma prek</w:t>
      </w:r>
      <w:r>
        <w:rPr>
          <w:b/>
          <w:iCs/>
          <w:szCs w:val="24"/>
        </w:rPr>
        <w:t>ės</w:t>
      </w:r>
      <w:r w:rsidRPr="00FD3ED1">
        <w:rPr>
          <w:b/>
          <w:iCs/>
          <w:szCs w:val="24"/>
        </w:rPr>
        <w:t xml:space="preserve"> kaina: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986"/>
        <w:gridCol w:w="2126"/>
        <w:gridCol w:w="761"/>
        <w:gridCol w:w="1555"/>
        <w:gridCol w:w="1984"/>
      </w:tblGrid>
      <w:tr w:rsidR="00304A09" w:rsidRPr="002C5857" w14:paraId="13EB6029" w14:textId="77777777" w:rsidTr="00400ACA">
        <w:trPr>
          <w:trHeight w:val="450"/>
        </w:trPr>
        <w:tc>
          <w:tcPr>
            <w:tcW w:w="511" w:type="dxa"/>
            <w:shd w:val="clear" w:color="auto" w:fill="D9E2F3" w:themeFill="accent1" w:themeFillTint="33"/>
            <w:vAlign w:val="center"/>
          </w:tcPr>
          <w:p w14:paraId="63483857"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Eil. Nr.</w:t>
            </w:r>
          </w:p>
        </w:tc>
        <w:tc>
          <w:tcPr>
            <w:tcW w:w="2986" w:type="dxa"/>
            <w:shd w:val="clear" w:color="auto" w:fill="D9E2F3" w:themeFill="accent1" w:themeFillTint="33"/>
            <w:vAlign w:val="center"/>
          </w:tcPr>
          <w:p w14:paraId="64A64974"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Prekės pavadinimas</w:t>
            </w:r>
          </w:p>
        </w:tc>
        <w:tc>
          <w:tcPr>
            <w:tcW w:w="2126" w:type="dxa"/>
            <w:shd w:val="clear" w:color="auto" w:fill="D9E2F3" w:themeFill="accent1" w:themeFillTint="33"/>
          </w:tcPr>
          <w:p w14:paraId="5A5CDDE7" w14:textId="77777777" w:rsidR="00304A09" w:rsidRPr="002C5857" w:rsidRDefault="00304A09" w:rsidP="00400ACA">
            <w:pPr>
              <w:widowControl w:val="0"/>
              <w:suppressAutoHyphens/>
              <w:jc w:val="center"/>
              <w:rPr>
                <w:rFonts w:eastAsia="Lucida Sans Unicode"/>
                <w:b/>
                <w:bCs/>
                <w:color w:val="000000"/>
                <w:sz w:val="20"/>
                <w:szCs w:val="20"/>
                <w:lang w:eastAsia="lt-LT"/>
              </w:rPr>
            </w:pPr>
            <w:r>
              <w:rPr>
                <w:rFonts w:eastAsia="Lucida Sans Unicode"/>
                <w:b/>
                <w:bCs/>
                <w:color w:val="000000"/>
                <w:sz w:val="20"/>
                <w:szCs w:val="20"/>
                <w:lang w:eastAsia="lt-LT"/>
              </w:rPr>
              <w:t>Markė, modelis</w:t>
            </w:r>
          </w:p>
        </w:tc>
        <w:tc>
          <w:tcPr>
            <w:tcW w:w="761" w:type="dxa"/>
            <w:shd w:val="clear" w:color="auto" w:fill="D9E2F3" w:themeFill="accent1" w:themeFillTint="33"/>
            <w:vAlign w:val="center"/>
          </w:tcPr>
          <w:p w14:paraId="37B9BCF0"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Kiekis</w:t>
            </w:r>
          </w:p>
          <w:p w14:paraId="6B920ABE"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vnt.</w:t>
            </w:r>
          </w:p>
        </w:tc>
        <w:tc>
          <w:tcPr>
            <w:tcW w:w="1555" w:type="dxa"/>
            <w:shd w:val="clear" w:color="auto" w:fill="D9E2F3" w:themeFill="accent1" w:themeFillTint="33"/>
            <w:vAlign w:val="center"/>
          </w:tcPr>
          <w:p w14:paraId="5CB306C5"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1 vnt. kaina, Eur (be PVM)</w:t>
            </w:r>
          </w:p>
        </w:tc>
        <w:tc>
          <w:tcPr>
            <w:tcW w:w="1984" w:type="dxa"/>
            <w:shd w:val="clear" w:color="auto" w:fill="D9E2F3" w:themeFill="accent1" w:themeFillTint="33"/>
            <w:vAlign w:val="center"/>
          </w:tcPr>
          <w:p w14:paraId="5B179532" w14:textId="77777777" w:rsidR="00304A09"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 xml:space="preserve">Suma, Eur </w:t>
            </w:r>
          </w:p>
          <w:p w14:paraId="32C39301"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(be PVM)</w:t>
            </w:r>
          </w:p>
        </w:tc>
      </w:tr>
      <w:tr w:rsidR="00304A09" w:rsidRPr="002C5857" w14:paraId="6D9D9BCA" w14:textId="77777777" w:rsidTr="00400ACA">
        <w:trPr>
          <w:trHeight w:val="225"/>
        </w:trPr>
        <w:tc>
          <w:tcPr>
            <w:tcW w:w="511" w:type="dxa"/>
            <w:vAlign w:val="center"/>
          </w:tcPr>
          <w:p w14:paraId="47D4D3B8"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sidRPr="002C5857">
              <w:rPr>
                <w:rFonts w:eastAsia="Lucida Sans Unicode"/>
                <w:b/>
                <w:bCs/>
                <w:i/>
                <w:iCs/>
                <w:color w:val="000000"/>
                <w:sz w:val="20"/>
                <w:szCs w:val="20"/>
                <w:lang w:eastAsia="lt-LT"/>
              </w:rPr>
              <w:t>1</w:t>
            </w:r>
          </w:p>
        </w:tc>
        <w:tc>
          <w:tcPr>
            <w:tcW w:w="2986" w:type="dxa"/>
            <w:vAlign w:val="center"/>
          </w:tcPr>
          <w:p w14:paraId="4ACB16FB"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sidRPr="002C5857">
              <w:rPr>
                <w:rFonts w:eastAsia="Lucida Sans Unicode"/>
                <w:b/>
                <w:bCs/>
                <w:i/>
                <w:iCs/>
                <w:color w:val="000000"/>
                <w:sz w:val="20"/>
                <w:szCs w:val="20"/>
                <w:lang w:eastAsia="lt-LT"/>
              </w:rPr>
              <w:t>2</w:t>
            </w:r>
          </w:p>
        </w:tc>
        <w:tc>
          <w:tcPr>
            <w:tcW w:w="2126" w:type="dxa"/>
          </w:tcPr>
          <w:p w14:paraId="6C3D6C8E"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eastAsia="lt-LT"/>
              </w:rPr>
              <w:t>3</w:t>
            </w:r>
          </w:p>
        </w:tc>
        <w:tc>
          <w:tcPr>
            <w:tcW w:w="761" w:type="dxa"/>
            <w:vAlign w:val="center"/>
          </w:tcPr>
          <w:p w14:paraId="0B7A6778"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eastAsia="lt-LT"/>
              </w:rPr>
              <w:t>4</w:t>
            </w:r>
          </w:p>
        </w:tc>
        <w:tc>
          <w:tcPr>
            <w:tcW w:w="1555" w:type="dxa"/>
            <w:vAlign w:val="center"/>
          </w:tcPr>
          <w:p w14:paraId="71E01F03"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eastAsia="lt-LT"/>
              </w:rPr>
              <w:t>5</w:t>
            </w:r>
          </w:p>
        </w:tc>
        <w:tc>
          <w:tcPr>
            <w:tcW w:w="1984" w:type="dxa"/>
            <w:vAlign w:val="center"/>
          </w:tcPr>
          <w:p w14:paraId="3E12ADAD"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val="en-US" w:eastAsia="lt-LT"/>
              </w:rPr>
              <w:t>6</w:t>
            </w:r>
            <w:r w:rsidRPr="002C5857">
              <w:rPr>
                <w:rFonts w:eastAsia="Lucida Sans Unicode"/>
                <w:b/>
                <w:bCs/>
                <w:i/>
                <w:iCs/>
                <w:color w:val="000000"/>
                <w:sz w:val="20"/>
                <w:szCs w:val="20"/>
                <w:lang w:val="en-US" w:eastAsia="lt-LT"/>
              </w:rPr>
              <w:t>=</w:t>
            </w:r>
            <w:r>
              <w:rPr>
                <w:rFonts w:eastAsia="Lucida Sans Unicode"/>
                <w:b/>
                <w:bCs/>
                <w:i/>
                <w:iCs/>
                <w:color w:val="000000"/>
                <w:sz w:val="20"/>
                <w:szCs w:val="20"/>
                <w:lang w:val="en-US" w:eastAsia="lt-LT"/>
              </w:rPr>
              <w:t>4</w:t>
            </w:r>
            <w:r w:rsidRPr="002C5857">
              <w:rPr>
                <w:rFonts w:eastAsia="Lucida Sans Unicode"/>
                <w:b/>
                <w:bCs/>
                <w:i/>
                <w:iCs/>
                <w:color w:val="000000"/>
                <w:sz w:val="20"/>
                <w:szCs w:val="20"/>
                <w:lang w:eastAsia="lt-LT"/>
              </w:rPr>
              <w:t>*</w:t>
            </w:r>
            <w:r>
              <w:rPr>
                <w:rFonts w:eastAsia="Lucida Sans Unicode"/>
                <w:b/>
                <w:bCs/>
                <w:i/>
                <w:iCs/>
                <w:color w:val="000000"/>
                <w:sz w:val="20"/>
                <w:szCs w:val="20"/>
                <w:lang w:eastAsia="lt-LT"/>
              </w:rPr>
              <w:t>5</w:t>
            </w:r>
          </w:p>
        </w:tc>
      </w:tr>
      <w:tr w:rsidR="00304A09" w:rsidRPr="002C5857" w14:paraId="5C5B9D0F" w14:textId="77777777" w:rsidTr="00400ACA">
        <w:trPr>
          <w:trHeight w:val="465"/>
        </w:trPr>
        <w:tc>
          <w:tcPr>
            <w:tcW w:w="511" w:type="dxa"/>
          </w:tcPr>
          <w:p w14:paraId="526E7B55" w14:textId="77777777" w:rsidR="00304A09" w:rsidRPr="002C5857" w:rsidRDefault="00304A09" w:rsidP="00400ACA">
            <w:pPr>
              <w:widowControl w:val="0"/>
              <w:suppressAutoHyphens/>
              <w:ind w:right="-142"/>
              <w:jc w:val="both"/>
              <w:rPr>
                <w:rFonts w:eastAsia="Lucida Sans Unicode"/>
                <w:sz w:val="20"/>
                <w:szCs w:val="20"/>
              </w:rPr>
            </w:pPr>
            <w:r w:rsidRPr="008122CF">
              <w:rPr>
                <w:rFonts w:eastAsia="Lucida Sans Unicode"/>
                <w:szCs w:val="24"/>
              </w:rPr>
              <w:t>1</w:t>
            </w:r>
            <w:r w:rsidRPr="002C5857">
              <w:rPr>
                <w:rFonts w:eastAsia="Lucida Sans Unicode"/>
                <w:sz w:val="20"/>
                <w:szCs w:val="20"/>
              </w:rPr>
              <w:t>.</w:t>
            </w:r>
          </w:p>
        </w:tc>
        <w:tc>
          <w:tcPr>
            <w:tcW w:w="2986" w:type="dxa"/>
            <w:vAlign w:val="bottom"/>
          </w:tcPr>
          <w:p w14:paraId="737E5BE5" w14:textId="041AE0CE" w:rsidR="00304A09" w:rsidRPr="008122CF" w:rsidRDefault="008122CF" w:rsidP="00400ACA">
            <w:pPr>
              <w:widowControl w:val="0"/>
              <w:suppressAutoHyphens/>
              <w:rPr>
                <w:rFonts w:eastAsia="Lucida Sans Unicode"/>
                <w:szCs w:val="24"/>
                <w:lang w:eastAsia="lt-LT"/>
              </w:rPr>
            </w:pPr>
            <w:r w:rsidRPr="008122CF">
              <w:rPr>
                <w:szCs w:val="24"/>
              </w:rPr>
              <w:t>Mikroautobusas</w:t>
            </w:r>
          </w:p>
        </w:tc>
        <w:tc>
          <w:tcPr>
            <w:tcW w:w="2126" w:type="dxa"/>
          </w:tcPr>
          <w:p w14:paraId="51984F3C" w14:textId="77777777" w:rsidR="00304A09" w:rsidRPr="002C5857" w:rsidRDefault="00304A09" w:rsidP="00400ACA">
            <w:pPr>
              <w:widowControl w:val="0"/>
              <w:suppressAutoHyphens/>
              <w:jc w:val="center"/>
              <w:rPr>
                <w:rFonts w:eastAsia="Lucida Sans Unicode"/>
                <w:sz w:val="20"/>
                <w:szCs w:val="20"/>
              </w:rPr>
            </w:pPr>
          </w:p>
        </w:tc>
        <w:tc>
          <w:tcPr>
            <w:tcW w:w="761" w:type="dxa"/>
          </w:tcPr>
          <w:p w14:paraId="5B249221" w14:textId="77777777" w:rsidR="00304A09" w:rsidRPr="008122CF" w:rsidRDefault="00304A09" w:rsidP="00400ACA">
            <w:pPr>
              <w:widowControl w:val="0"/>
              <w:suppressAutoHyphens/>
              <w:jc w:val="center"/>
              <w:rPr>
                <w:rFonts w:eastAsia="Lucida Sans Unicode"/>
                <w:szCs w:val="24"/>
              </w:rPr>
            </w:pPr>
            <w:r w:rsidRPr="008122CF">
              <w:rPr>
                <w:rFonts w:eastAsia="Lucida Sans Unicode"/>
                <w:szCs w:val="24"/>
              </w:rPr>
              <w:t>1</w:t>
            </w:r>
          </w:p>
        </w:tc>
        <w:tc>
          <w:tcPr>
            <w:tcW w:w="1555" w:type="dxa"/>
          </w:tcPr>
          <w:p w14:paraId="2506D3F5" w14:textId="77777777" w:rsidR="00304A09" w:rsidRPr="002C5857" w:rsidRDefault="00304A09" w:rsidP="00400ACA">
            <w:pPr>
              <w:widowControl w:val="0"/>
              <w:suppressAutoHyphens/>
              <w:ind w:right="-142"/>
              <w:jc w:val="center"/>
              <w:rPr>
                <w:rFonts w:eastAsia="Lucida Sans Unicode"/>
                <w:sz w:val="20"/>
                <w:szCs w:val="20"/>
              </w:rPr>
            </w:pPr>
          </w:p>
        </w:tc>
        <w:tc>
          <w:tcPr>
            <w:tcW w:w="1984" w:type="dxa"/>
          </w:tcPr>
          <w:p w14:paraId="11FE1AEC" w14:textId="77777777" w:rsidR="00304A09" w:rsidRPr="002C5857" w:rsidRDefault="00304A09" w:rsidP="00400ACA">
            <w:pPr>
              <w:widowControl w:val="0"/>
              <w:suppressAutoHyphens/>
              <w:ind w:right="-142"/>
              <w:jc w:val="center"/>
              <w:rPr>
                <w:rFonts w:eastAsia="Lucida Sans Unicode"/>
                <w:sz w:val="20"/>
                <w:szCs w:val="20"/>
              </w:rPr>
            </w:pPr>
          </w:p>
        </w:tc>
      </w:tr>
      <w:tr w:rsidR="00304A09" w:rsidRPr="002C5857" w14:paraId="41D3119C" w14:textId="77777777" w:rsidTr="00400ACA">
        <w:trPr>
          <w:trHeight w:val="225"/>
        </w:trPr>
        <w:tc>
          <w:tcPr>
            <w:tcW w:w="7939" w:type="dxa"/>
            <w:gridSpan w:val="5"/>
          </w:tcPr>
          <w:p w14:paraId="41A533AC" w14:textId="77777777" w:rsidR="00304A09" w:rsidRPr="002C5857" w:rsidRDefault="00304A09" w:rsidP="00400ACA">
            <w:pPr>
              <w:widowControl w:val="0"/>
              <w:suppressAutoHyphens/>
              <w:ind w:right="-142"/>
              <w:jc w:val="right"/>
              <w:rPr>
                <w:rFonts w:eastAsia="Lucida Sans Unicode"/>
                <w:sz w:val="20"/>
                <w:szCs w:val="20"/>
              </w:rPr>
            </w:pPr>
            <w:r w:rsidRPr="002C5857">
              <w:rPr>
                <w:rFonts w:eastAsia="Lucida Sans Unicode"/>
                <w:b/>
                <w:bCs/>
                <w:sz w:val="20"/>
                <w:szCs w:val="20"/>
              </w:rPr>
              <w:t>PVM 21%</w:t>
            </w:r>
            <w:r w:rsidRPr="002C5857">
              <w:rPr>
                <w:rFonts w:eastAsia="Lucida Sans Unicode"/>
                <w:sz w:val="20"/>
                <w:szCs w:val="20"/>
              </w:rPr>
              <w:t>:</w:t>
            </w:r>
          </w:p>
        </w:tc>
        <w:tc>
          <w:tcPr>
            <w:tcW w:w="1984" w:type="dxa"/>
          </w:tcPr>
          <w:p w14:paraId="79BC248C" w14:textId="77777777" w:rsidR="00304A09" w:rsidRPr="002C5857" w:rsidRDefault="00304A09" w:rsidP="00400ACA">
            <w:pPr>
              <w:widowControl w:val="0"/>
              <w:suppressAutoHyphens/>
              <w:ind w:right="-142"/>
              <w:jc w:val="center"/>
              <w:rPr>
                <w:rFonts w:eastAsia="Lucida Sans Unicode"/>
                <w:sz w:val="20"/>
                <w:szCs w:val="20"/>
              </w:rPr>
            </w:pPr>
          </w:p>
        </w:tc>
      </w:tr>
      <w:tr w:rsidR="00304A09" w:rsidRPr="002C5857" w14:paraId="0BAA17B3" w14:textId="77777777" w:rsidTr="00400ACA">
        <w:trPr>
          <w:trHeight w:val="210"/>
        </w:trPr>
        <w:tc>
          <w:tcPr>
            <w:tcW w:w="7939" w:type="dxa"/>
            <w:gridSpan w:val="5"/>
          </w:tcPr>
          <w:p w14:paraId="59576629" w14:textId="77777777" w:rsidR="00304A09" w:rsidRPr="002C5857" w:rsidRDefault="00304A09" w:rsidP="00400ACA">
            <w:pPr>
              <w:widowControl w:val="0"/>
              <w:suppressAutoHyphens/>
              <w:ind w:right="-142"/>
              <w:jc w:val="right"/>
              <w:rPr>
                <w:rFonts w:eastAsia="Lucida Sans Unicode"/>
                <w:sz w:val="20"/>
                <w:szCs w:val="20"/>
              </w:rPr>
            </w:pPr>
            <w:r w:rsidRPr="002C5857">
              <w:rPr>
                <w:rFonts w:eastAsia="Lucida Sans Unicode"/>
                <w:b/>
                <w:bCs/>
                <w:sz w:val="20"/>
                <w:szCs w:val="20"/>
              </w:rPr>
              <w:t>Bendra pasiūlymo kaina, Eur (su PVM):</w:t>
            </w:r>
          </w:p>
        </w:tc>
        <w:tc>
          <w:tcPr>
            <w:tcW w:w="1984" w:type="dxa"/>
          </w:tcPr>
          <w:p w14:paraId="08F72098" w14:textId="77777777" w:rsidR="00304A09" w:rsidRPr="002C5857" w:rsidRDefault="00304A09" w:rsidP="00400ACA">
            <w:pPr>
              <w:widowControl w:val="0"/>
              <w:suppressAutoHyphens/>
              <w:ind w:right="-142"/>
              <w:jc w:val="center"/>
              <w:rPr>
                <w:rFonts w:eastAsia="Lucida Sans Unicode"/>
                <w:sz w:val="20"/>
                <w:szCs w:val="20"/>
              </w:rPr>
            </w:pPr>
          </w:p>
        </w:tc>
      </w:tr>
    </w:tbl>
    <w:p w14:paraId="175BF583" w14:textId="77777777" w:rsidR="00304A09" w:rsidRDefault="00304A09" w:rsidP="00304A09">
      <w:pPr>
        <w:widowControl w:val="0"/>
        <w:suppressAutoHyphens/>
        <w:ind w:left="567"/>
        <w:contextualSpacing/>
        <w:jc w:val="both"/>
        <w:rPr>
          <w:rFonts w:eastAsia="Lucida Sans Unicode"/>
          <w:b/>
          <w:szCs w:val="24"/>
          <w:lang w:eastAsia="ar-SA"/>
        </w:rPr>
      </w:pPr>
    </w:p>
    <w:p w14:paraId="3DE66101" w14:textId="77777777" w:rsidR="00304A09" w:rsidRPr="00827D52" w:rsidRDefault="00304A09" w:rsidP="00304A09">
      <w:pPr>
        <w:widowControl w:val="0"/>
        <w:suppressAutoHyphens/>
        <w:ind w:firstLine="567"/>
        <w:jc w:val="both"/>
        <w:outlineLvl w:val="0"/>
        <w:rPr>
          <w:rFonts w:eastAsia="Calibri"/>
          <w:bCs/>
          <w:szCs w:val="24"/>
          <w:u w:val="single"/>
          <w:shd w:val="clear" w:color="auto" w:fill="FFFFFF"/>
        </w:rPr>
      </w:pPr>
      <w:r w:rsidRPr="00827D52">
        <w:rPr>
          <w:rFonts w:eastAsia="Lucida Sans Unicode"/>
          <w:b/>
          <w:szCs w:val="24"/>
          <w:lang w:eastAsia="ar-SA"/>
        </w:rPr>
        <w:t>Bendra pasiūlymo</w:t>
      </w:r>
      <w:r w:rsidRPr="00827D52">
        <w:rPr>
          <w:rFonts w:eastAsia="Calibri"/>
          <w:b/>
          <w:szCs w:val="24"/>
          <w:shd w:val="clear" w:color="auto" w:fill="FFFFFF"/>
        </w:rPr>
        <w:t xml:space="preserve"> kaina, Eur (su PVM) žodžiais: </w:t>
      </w:r>
      <w:r w:rsidRPr="00827D52">
        <w:rPr>
          <w:rFonts w:eastAsia="Calibri"/>
          <w:bCs/>
          <w:szCs w:val="24"/>
          <w:u w:val="single"/>
          <w:shd w:val="clear" w:color="auto" w:fill="FFFFFF"/>
        </w:rPr>
        <w:tab/>
      </w:r>
      <w:r w:rsidRPr="00827D52">
        <w:rPr>
          <w:rFonts w:eastAsia="Calibri"/>
          <w:bCs/>
          <w:szCs w:val="24"/>
          <w:u w:val="single"/>
          <w:shd w:val="clear" w:color="auto" w:fill="FFFFFF"/>
        </w:rPr>
        <w:tab/>
      </w:r>
      <w:r w:rsidRPr="00827D52">
        <w:rPr>
          <w:rFonts w:eastAsia="Calibri"/>
          <w:bCs/>
          <w:szCs w:val="24"/>
          <w:u w:val="single"/>
          <w:shd w:val="clear" w:color="auto" w:fill="FFFFFF"/>
        </w:rPr>
        <w:tab/>
        <w:t>__</w:t>
      </w:r>
    </w:p>
    <w:p w14:paraId="4A2448F7" w14:textId="77777777" w:rsidR="00304A09" w:rsidRPr="00827D52" w:rsidRDefault="00304A09" w:rsidP="00304A09">
      <w:pPr>
        <w:widowControl w:val="0"/>
        <w:suppressAutoHyphens/>
        <w:ind w:right="-227" w:firstLine="567"/>
        <w:jc w:val="both"/>
        <w:outlineLvl w:val="0"/>
        <w:rPr>
          <w:rFonts w:eastAsia="Calibri"/>
          <w:b/>
          <w:sz w:val="20"/>
          <w:szCs w:val="20"/>
        </w:rPr>
      </w:pPr>
    </w:p>
    <w:p w14:paraId="6D101142" w14:textId="77777777" w:rsidR="00304A09" w:rsidRPr="00827D52" w:rsidRDefault="00304A09" w:rsidP="00304A09">
      <w:pPr>
        <w:widowControl w:val="0"/>
        <w:suppressAutoHyphens/>
        <w:ind w:firstLine="567"/>
        <w:contextualSpacing/>
        <w:jc w:val="both"/>
        <w:rPr>
          <w:rFonts w:eastAsia="Calibri"/>
          <w:szCs w:val="24"/>
        </w:rPr>
      </w:pPr>
      <w:r w:rsidRPr="00827D52">
        <w:rPr>
          <w:rFonts w:eastAsia="Calibri"/>
          <w:szCs w:val="24"/>
        </w:rPr>
        <w:t>6.6. Jei „PVM“ laukas nepildomas, nurodykite priežastis, dėl kurių PVM nemokamas:</w:t>
      </w:r>
    </w:p>
    <w:p w14:paraId="1C72EF8A" w14:textId="77777777" w:rsidR="00304A09" w:rsidRDefault="00304A09" w:rsidP="00304A09">
      <w:pPr>
        <w:widowControl w:val="0"/>
        <w:suppressAutoHyphens/>
        <w:ind w:firstLine="567"/>
        <w:contextualSpacing/>
        <w:jc w:val="both"/>
        <w:rPr>
          <w:rFonts w:eastAsia="Calibri"/>
          <w:szCs w:val="24"/>
          <w:u w:val="single"/>
        </w:rPr>
      </w:pPr>
      <w:r w:rsidRPr="00827D52">
        <w:rPr>
          <w:rFonts w:eastAsia="Calibri"/>
          <w:szCs w:val="24"/>
        </w:rPr>
        <w:t xml:space="preserve"> </w:t>
      </w:r>
      <w:r w:rsidRPr="00827D52">
        <w:rPr>
          <w:rFonts w:eastAsia="Calibri"/>
          <w:szCs w:val="24"/>
          <w:u w:val="single"/>
        </w:rPr>
        <w:tab/>
        <w:t>__</w:t>
      </w:r>
      <w:r w:rsidRPr="00827D52">
        <w:rPr>
          <w:rFonts w:eastAsia="Calibri"/>
          <w:szCs w:val="24"/>
          <w:u w:val="single"/>
        </w:rPr>
        <w:tab/>
      </w:r>
      <w:r w:rsidRPr="00827D52">
        <w:rPr>
          <w:rFonts w:eastAsia="Calibri"/>
          <w:szCs w:val="24"/>
          <w:u w:val="single"/>
        </w:rPr>
        <w:tab/>
      </w:r>
      <w:r w:rsidRPr="00827D52">
        <w:rPr>
          <w:rFonts w:eastAsia="Calibri"/>
          <w:szCs w:val="24"/>
          <w:u w:val="single"/>
        </w:rPr>
        <w:tab/>
        <w:t>_________________________________</w:t>
      </w:r>
    </w:p>
    <w:p w14:paraId="005C3D9B" w14:textId="77777777" w:rsidR="00304A09" w:rsidRPr="00975A89" w:rsidRDefault="00304A09" w:rsidP="00304A09">
      <w:pPr>
        <w:widowControl w:val="0"/>
        <w:suppressAutoHyphens/>
        <w:ind w:firstLine="567"/>
        <w:contextualSpacing/>
        <w:jc w:val="both"/>
        <w:rPr>
          <w:iCs/>
          <w:szCs w:val="24"/>
        </w:rPr>
      </w:pPr>
    </w:p>
    <w:p w14:paraId="6DB406D2" w14:textId="38F530EA" w:rsidR="00304A09" w:rsidRPr="00BF55BA" w:rsidRDefault="00304A09" w:rsidP="00304A09">
      <w:pPr>
        <w:ind w:firstLine="567"/>
        <w:contextualSpacing/>
        <w:jc w:val="both"/>
        <w:rPr>
          <w:rFonts w:eastAsia="Times New Roman"/>
          <w:bCs/>
          <w:szCs w:val="24"/>
        </w:rPr>
      </w:pPr>
      <w:r w:rsidRPr="00BF55BA">
        <w:rPr>
          <w:rFonts w:eastAsia="Times New Roman"/>
          <w:bCs/>
          <w:szCs w:val="24"/>
        </w:rPr>
        <w:lastRenderedPageBreak/>
        <w:t>6.7. Patvirtiname, kad į mūsų siūlomą Prek</w:t>
      </w:r>
      <w:r w:rsidR="00D32086">
        <w:rPr>
          <w:rFonts w:eastAsia="Times New Roman"/>
          <w:bCs/>
          <w:szCs w:val="24"/>
        </w:rPr>
        <w:t>ės</w:t>
      </w:r>
      <w:r w:rsidRPr="00BF55BA">
        <w:rPr>
          <w:rFonts w:eastAsia="Times New Roman"/>
          <w:bCs/>
          <w:szCs w:val="24"/>
        </w:rPr>
        <w:t xml:space="preserve"> kainą yra įskaityta pristatymo, </w:t>
      </w:r>
      <w:proofErr w:type="spellStart"/>
      <w:r w:rsidRPr="00BF55BA">
        <w:rPr>
          <w:rFonts w:eastAsia="Times New Roman"/>
          <w:bCs/>
          <w:szCs w:val="24"/>
        </w:rPr>
        <w:t>priešpardaviminio</w:t>
      </w:r>
      <w:proofErr w:type="spellEnd"/>
      <w:r w:rsidRPr="00BF55BA">
        <w:rPr>
          <w:rFonts w:eastAsia="Times New Roman"/>
          <w:bCs/>
          <w:szCs w:val="24"/>
        </w:rPr>
        <w:t xml:space="preserve"> paruošimo, muitų, transporto priemonių valdytojų privalomojo civilinės atsakomybės 1 mėnesio draudimo, automobilių registravimo, išregistravimo, valstybinio numerio įsigijimo ir kiti mokesčiai bei išlaidos, susijusios su automobilių pristatymu į Perkančios organizacijos nurodytą vietą </w:t>
      </w:r>
      <w:r w:rsidR="005B5754">
        <w:rPr>
          <w:rFonts w:eastAsia="Times New Roman"/>
          <w:bCs/>
          <w:szCs w:val="24"/>
        </w:rPr>
        <w:t>Vilkaviškyje</w:t>
      </w:r>
      <w:r w:rsidRPr="00BF55BA">
        <w:rPr>
          <w:rFonts w:eastAsia="Times New Roman"/>
          <w:bCs/>
          <w:szCs w:val="24"/>
        </w:rPr>
        <w:t>.</w:t>
      </w:r>
    </w:p>
    <w:p w14:paraId="2E76AA3E" w14:textId="77777777" w:rsidR="00304A09" w:rsidRPr="00BF55BA" w:rsidRDefault="00304A09" w:rsidP="00304A09">
      <w:pPr>
        <w:ind w:firstLine="567"/>
        <w:contextualSpacing/>
        <w:jc w:val="both"/>
        <w:rPr>
          <w:rFonts w:eastAsia="Times New Roman"/>
          <w:bCs/>
          <w:szCs w:val="24"/>
        </w:rPr>
      </w:pPr>
      <w:r w:rsidRPr="00BF55BA">
        <w:rPr>
          <w:rFonts w:eastAsia="Times New Roman"/>
          <w:bCs/>
          <w:szCs w:val="24"/>
        </w:rPr>
        <w:t>6.8. Nenumačius išlaidų technologiškai būtiniems procesams atlikti, numatytiems pateiktoje techninėje dokumentacijoje, laikoma kad šias išlaidas pasiūlymą pateikęs dalyvis padengia savo sąskaita.</w:t>
      </w:r>
    </w:p>
    <w:p w14:paraId="647E959C" w14:textId="38D7D21B" w:rsidR="001017A5" w:rsidRPr="00BF55BA" w:rsidRDefault="00304A09" w:rsidP="00A50BF6">
      <w:pPr>
        <w:pStyle w:val="ListParagraph"/>
        <w:widowControl w:val="0"/>
        <w:numPr>
          <w:ilvl w:val="1"/>
          <w:numId w:val="9"/>
        </w:numPr>
        <w:tabs>
          <w:tab w:val="left" w:pos="993"/>
        </w:tabs>
        <w:suppressAutoHyphens/>
        <w:spacing w:after="160" w:line="259" w:lineRule="auto"/>
        <w:ind w:left="0" w:firstLine="567"/>
        <w:jc w:val="both"/>
        <w:rPr>
          <w:b/>
          <w:bCs/>
          <w:iCs/>
          <w:sz w:val="24"/>
          <w:szCs w:val="24"/>
        </w:rPr>
      </w:pPr>
      <w:r w:rsidRPr="00BF55BA">
        <w:rPr>
          <w:b/>
          <w:bCs/>
          <w:iCs/>
          <w:sz w:val="24"/>
          <w:szCs w:val="24"/>
        </w:rPr>
        <w:t xml:space="preserve">Siūlomo </w:t>
      </w:r>
      <w:r w:rsidR="00961C18">
        <w:rPr>
          <w:b/>
          <w:bCs/>
          <w:sz w:val="24"/>
          <w:szCs w:val="24"/>
        </w:rPr>
        <w:t>Mikroautobuso</w:t>
      </w:r>
      <w:r w:rsidRPr="00BF55BA">
        <w:rPr>
          <w:b/>
          <w:bCs/>
          <w:iCs/>
          <w:sz w:val="24"/>
          <w:szCs w:val="24"/>
        </w:rPr>
        <w:t xml:space="preserve"> techninės charakteristikos lentelė (privaloma užpildyti)</w:t>
      </w:r>
    </w:p>
    <w:p w14:paraId="529A94C3" w14:textId="77777777" w:rsidR="004931C6" w:rsidRPr="004931C6" w:rsidRDefault="004931C6" w:rsidP="004931C6">
      <w:pPr>
        <w:widowControl w:val="0"/>
        <w:autoSpaceDE w:val="0"/>
        <w:autoSpaceDN w:val="0"/>
        <w:adjustRightInd w:val="0"/>
        <w:spacing w:after="0" w:line="100" w:lineRule="atLeast"/>
        <w:jc w:val="center"/>
        <w:rPr>
          <w:rFonts w:eastAsia="Times New Roman"/>
          <w:b/>
          <w:bCs/>
          <w:kern w:val="1"/>
          <w:szCs w:val="24"/>
          <w:lang w:eastAsia="lt-LT"/>
        </w:rPr>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5386"/>
        <w:gridCol w:w="2098"/>
      </w:tblGrid>
      <w:tr w:rsidR="004931C6" w:rsidRPr="004931C6" w14:paraId="7AA70CDE" w14:textId="77777777" w:rsidTr="00C91BE0">
        <w:tc>
          <w:tcPr>
            <w:tcW w:w="1980" w:type="dxa"/>
            <w:tcBorders>
              <w:top w:val="single" w:sz="4" w:space="0" w:color="auto"/>
              <w:bottom w:val="single" w:sz="4" w:space="0" w:color="auto"/>
              <w:right w:val="single" w:sz="4" w:space="0" w:color="auto"/>
            </w:tcBorders>
            <w:shd w:val="clear" w:color="auto" w:fill="EEECE1"/>
            <w:vAlign w:val="center"/>
          </w:tcPr>
          <w:p w14:paraId="0F49EE49" w14:textId="77777777" w:rsidR="004931C6" w:rsidRPr="00566029" w:rsidRDefault="004931C6" w:rsidP="004931C6">
            <w:pPr>
              <w:widowControl w:val="0"/>
              <w:autoSpaceDE w:val="0"/>
              <w:autoSpaceDN w:val="0"/>
              <w:adjustRightInd w:val="0"/>
              <w:spacing w:after="0" w:line="100" w:lineRule="atLeast"/>
              <w:jc w:val="center"/>
              <w:rPr>
                <w:rFonts w:eastAsia="Times New Roman"/>
                <w:b/>
                <w:kern w:val="1"/>
                <w:szCs w:val="24"/>
                <w:lang w:eastAsia="lt-LT"/>
              </w:rPr>
            </w:pPr>
            <w:r w:rsidRPr="00566029">
              <w:rPr>
                <w:rFonts w:eastAsia="Times New Roman"/>
                <w:b/>
                <w:kern w:val="1"/>
                <w:szCs w:val="24"/>
                <w:lang w:eastAsia="lt-LT"/>
              </w:rPr>
              <w:t>Pavadinimas</w:t>
            </w:r>
          </w:p>
        </w:tc>
        <w:tc>
          <w:tcPr>
            <w:tcW w:w="5386" w:type="dxa"/>
            <w:tcBorders>
              <w:top w:val="single" w:sz="4" w:space="0" w:color="auto"/>
              <w:left w:val="single" w:sz="4" w:space="0" w:color="auto"/>
              <w:bottom w:val="single" w:sz="4" w:space="0" w:color="auto"/>
            </w:tcBorders>
            <w:shd w:val="clear" w:color="auto" w:fill="EEECE1"/>
            <w:vAlign w:val="center"/>
          </w:tcPr>
          <w:p w14:paraId="22471A26" w14:textId="1D781FD0" w:rsidR="004931C6" w:rsidRPr="00566029" w:rsidRDefault="00304A09" w:rsidP="004931C6">
            <w:pPr>
              <w:widowControl w:val="0"/>
              <w:autoSpaceDE w:val="0"/>
              <w:autoSpaceDN w:val="0"/>
              <w:adjustRightInd w:val="0"/>
              <w:spacing w:after="0" w:line="100" w:lineRule="atLeast"/>
              <w:jc w:val="center"/>
              <w:rPr>
                <w:rFonts w:eastAsia="Times New Roman"/>
                <w:b/>
                <w:kern w:val="1"/>
                <w:szCs w:val="24"/>
                <w:lang w:eastAsia="lt-LT"/>
              </w:rPr>
            </w:pPr>
            <w:r w:rsidRPr="00566029">
              <w:rPr>
                <w:b/>
                <w:bCs/>
                <w:szCs w:val="24"/>
              </w:rPr>
              <w:t>Pirkimo dokumentuose nustatyti prekių techniniai rodikliai</w:t>
            </w:r>
          </w:p>
        </w:tc>
        <w:tc>
          <w:tcPr>
            <w:tcW w:w="2098" w:type="dxa"/>
            <w:tcBorders>
              <w:top w:val="single" w:sz="4" w:space="0" w:color="auto"/>
              <w:left w:val="single" w:sz="4" w:space="0" w:color="auto"/>
              <w:bottom w:val="single" w:sz="4" w:space="0" w:color="auto"/>
            </w:tcBorders>
            <w:shd w:val="clear" w:color="auto" w:fill="EEECE1"/>
            <w:vAlign w:val="center"/>
          </w:tcPr>
          <w:p w14:paraId="10830B04" w14:textId="77777777" w:rsidR="004931C6" w:rsidRPr="00566029" w:rsidRDefault="004931C6" w:rsidP="004931C6">
            <w:pPr>
              <w:widowControl w:val="0"/>
              <w:autoSpaceDE w:val="0"/>
              <w:autoSpaceDN w:val="0"/>
              <w:adjustRightInd w:val="0"/>
              <w:spacing w:after="0" w:line="100" w:lineRule="atLeast"/>
              <w:jc w:val="center"/>
              <w:rPr>
                <w:rFonts w:eastAsia="Times New Roman"/>
                <w:b/>
                <w:kern w:val="1"/>
                <w:szCs w:val="24"/>
                <w:lang w:eastAsia="lt-LT"/>
              </w:rPr>
            </w:pPr>
            <w:r w:rsidRPr="00566029">
              <w:rPr>
                <w:rFonts w:eastAsia="Times New Roman"/>
                <w:b/>
                <w:kern w:val="1"/>
                <w:szCs w:val="24"/>
                <w:lang w:eastAsia="lt-LT"/>
              </w:rPr>
              <w:t>Informacija ir duomenys apie siūlomą transporto priemonę</w:t>
            </w:r>
          </w:p>
          <w:p w14:paraId="529203AB" w14:textId="77777777" w:rsidR="00304A09" w:rsidRPr="00566029" w:rsidRDefault="00304A09" w:rsidP="004931C6">
            <w:pPr>
              <w:widowControl w:val="0"/>
              <w:autoSpaceDE w:val="0"/>
              <w:autoSpaceDN w:val="0"/>
              <w:adjustRightInd w:val="0"/>
              <w:spacing w:after="0" w:line="100" w:lineRule="atLeast"/>
              <w:jc w:val="center"/>
              <w:rPr>
                <w:rFonts w:eastAsia="Times New Roman"/>
                <w:b/>
                <w:kern w:val="1"/>
                <w:szCs w:val="24"/>
                <w:lang w:eastAsia="lt-LT"/>
              </w:rPr>
            </w:pPr>
          </w:p>
          <w:p w14:paraId="074DC885" w14:textId="77777777" w:rsidR="00304A09" w:rsidRPr="00566029" w:rsidRDefault="00304A09" w:rsidP="004931C6">
            <w:pPr>
              <w:widowControl w:val="0"/>
              <w:autoSpaceDE w:val="0"/>
              <w:autoSpaceDN w:val="0"/>
              <w:adjustRightInd w:val="0"/>
              <w:spacing w:after="0" w:line="100" w:lineRule="atLeast"/>
              <w:jc w:val="center"/>
              <w:rPr>
                <w:rFonts w:eastAsia="Times New Roman"/>
                <w:b/>
                <w:kern w:val="1"/>
                <w:szCs w:val="24"/>
                <w:lang w:eastAsia="lt-LT"/>
              </w:rPr>
            </w:pPr>
          </w:p>
          <w:p w14:paraId="1CC2DD0D" w14:textId="3ED187A6" w:rsidR="00304A09" w:rsidRPr="00566029" w:rsidRDefault="00304A09" w:rsidP="004931C6">
            <w:pPr>
              <w:widowControl w:val="0"/>
              <w:autoSpaceDE w:val="0"/>
              <w:autoSpaceDN w:val="0"/>
              <w:adjustRightInd w:val="0"/>
              <w:spacing w:after="0" w:line="100" w:lineRule="atLeast"/>
              <w:jc w:val="center"/>
              <w:rPr>
                <w:rFonts w:eastAsia="Times New Roman"/>
                <w:b/>
                <w:kern w:val="1"/>
                <w:szCs w:val="24"/>
                <w:lang w:eastAsia="lt-LT"/>
              </w:rPr>
            </w:pPr>
          </w:p>
        </w:tc>
      </w:tr>
      <w:tr w:rsidR="008D28D7" w:rsidRPr="0072371E" w14:paraId="5217F62F" w14:textId="77777777" w:rsidTr="00C91BE0">
        <w:tc>
          <w:tcPr>
            <w:tcW w:w="1980" w:type="dxa"/>
            <w:tcBorders>
              <w:top w:val="single" w:sz="4" w:space="0" w:color="auto"/>
              <w:bottom w:val="single" w:sz="4" w:space="0" w:color="auto"/>
              <w:right w:val="single" w:sz="4" w:space="0" w:color="auto"/>
            </w:tcBorders>
          </w:tcPr>
          <w:p w14:paraId="75A595FC" w14:textId="274CDB2F" w:rsidR="008D28D7" w:rsidRPr="0072371E" w:rsidRDefault="008D28D7" w:rsidP="008F11E4">
            <w:pPr>
              <w:widowControl w:val="0"/>
              <w:autoSpaceDE w:val="0"/>
              <w:autoSpaceDN w:val="0"/>
              <w:adjustRightInd w:val="0"/>
              <w:spacing w:after="0" w:line="100" w:lineRule="atLeast"/>
              <w:jc w:val="center"/>
              <w:rPr>
                <w:rFonts w:eastAsia="Calibri"/>
                <w:b/>
                <w:bCs/>
                <w:kern w:val="1"/>
                <w:szCs w:val="24"/>
              </w:rPr>
            </w:pPr>
            <w:r>
              <w:rPr>
                <w:b/>
                <w:bCs/>
                <w:szCs w:val="24"/>
              </w:rPr>
              <w:t>TRANSPORTO PRIEMONĖ</w:t>
            </w:r>
          </w:p>
        </w:tc>
        <w:tc>
          <w:tcPr>
            <w:tcW w:w="5386" w:type="dxa"/>
            <w:tcBorders>
              <w:top w:val="single" w:sz="4" w:space="0" w:color="auto"/>
              <w:left w:val="single" w:sz="4" w:space="0" w:color="auto"/>
              <w:bottom w:val="single" w:sz="4" w:space="0" w:color="auto"/>
            </w:tcBorders>
          </w:tcPr>
          <w:p w14:paraId="6C77CFC4" w14:textId="78057655" w:rsidR="008D28D7" w:rsidRPr="008D28D7" w:rsidRDefault="008D28D7" w:rsidP="00EA194D">
            <w:pPr>
              <w:spacing w:after="0"/>
              <w:rPr>
                <w:szCs w:val="24"/>
              </w:rPr>
            </w:pPr>
            <w:r>
              <w:rPr>
                <w:szCs w:val="24"/>
              </w:rPr>
              <w:t xml:space="preserve">Naujas </w:t>
            </w:r>
            <w:proofErr w:type="spellStart"/>
            <w:r>
              <w:rPr>
                <w:szCs w:val="24"/>
              </w:rPr>
              <w:t>neeksplotuotas</w:t>
            </w:r>
            <w:proofErr w:type="spellEnd"/>
            <w:r>
              <w:rPr>
                <w:szCs w:val="24"/>
              </w:rPr>
              <w:t xml:space="preserve"> </w:t>
            </w:r>
            <w:r w:rsidR="00961C18">
              <w:rPr>
                <w:bCs/>
                <w:szCs w:val="24"/>
              </w:rPr>
              <w:t>mikroautobusas</w:t>
            </w:r>
            <w:r w:rsidRPr="00CC3242">
              <w:rPr>
                <w:bCs/>
                <w:szCs w:val="24"/>
              </w:rPr>
              <w:t xml:space="preserve"> (9 vietų, įskaitant vairuotojo vietą)</w:t>
            </w:r>
            <w:r w:rsidR="007C3DBE">
              <w:rPr>
                <w:bCs/>
                <w:szCs w:val="24"/>
              </w:rPr>
              <w:t>.</w:t>
            </w:r>
          </w:p>
        </w:tc>
        <w:tc>
          <w:tcPr>
            <w:tcW w:w="2098" w:type="dxa"/>
            <w:tcBorders>
              <w:top w:val="single" w:sz="4" w:space="0" w:color="auto"/>
              <w:left w:val="single" w:sz="4" w:space="0" w:color="auto"/>
              <w:bottom w:val="single" w:sz="4" w:space="0" w:color="auto"/>
            </w:tcBorders>
          </w:tcPr>
          <w:p w14:paraId="4B6A8FB5" w14:textId="77777777" w:rsidR="008D28D7" w:rsidRPr="0072371E" w:rsidRDefault="008D28D7" w:rsidP="008D28D7">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w:t>
            </w:r>
            <w:r w:rsidRPr="0072371E">
              <w:rPr>
                <w:rFonts w:eastAsia="Times New Roman"/>
                <w:i/>
                <w:szCs w:val="24"/>
                <w:lang w:eastAsia="lt-LT"/>
              </w:rPr>
              <w:t>Nurodyti siūlomo automobilio</w:t>
            </w:r>
            <w:r w:rsidRPr="0072371E">
              <w:rPr>
                <w:rFonts w:eastAsia="Times New Roman"/>
                <w:i/>
                <w:kern w:val="1"/>
                <w:szCs w:val="24"/>
                <w:lang w:eastAsia="lt-LT"/>
              </w:rPr>
              <w:t xml:space="preserve"> markę, modelį)</w:t>
            </w:r>
          </w:p>
        </w:tc>
      </w:tr>
      <w:tr w:rsidR="008D28D7" w:rsidRPr="0072371E" w14:paraId="4B9C6B4B" w14:textId="77777777" w:rsidTr="00C91BE0">
        <w:trPr>
          <w:trHeight w:val="1104"/>
        </w:trPr>
        <w:tc>
          <w:tcPr>
            <w:tcW w:w="1980" w:type="dxa"/>
            <w:tcBorders>
              <w:top w:val="single" w:sz="4" w:space="0" w:color="auto"/>
              <w:right w:val="single" w:sz="4" w:space="0" w:color="auto"/>
            </w:tcBorders>
          </w:tcPr>
          <w:p w14:paraId="7C4C4455" w14:textId="6A04630D" w:rsidR="008D28D7" w:rsidRPr="0072371E" w:rsidRDefault="008D28D7" w:rsidP="008F11E4">
            <w:pPr>
              <w:widowControl w:val="0"/>
              <w:autoSpaceDE w:val="0"/>
              <w:autoSpaceDN w:val="0"/>
              <w:adjustRightInd w:val="0"/>
              <w:spacing w:after="0" w:line="100" w:lineRule="atLeast"/>
              <w:jc w:val="center"/>
              <w:rPr>
                <w:rFonts w:eastAsia="Calibri"/>
                <w:b/>
                <w:bCs/>
                <w:kern w:val="1"/>
                <w:szCs w:val="24"/>
              </w:rPr>
            </w:pPr>
            <w:r w:rsidRPr="00CC3242">
              <w:rPr>
                <w:b/>
                <w:szCs w:val="24"/>
              </w:rPr>
              <w:t>MATMENYS</w:t>
            </w:r>
          </w:p>
        </w:tc>
        <w:tc>
          <w:tcPr>
            <w:tcW w:w="5386" w:type="dxa"/>
            <w:tcBorders>
              <w:top w:val="single" w:sz="4" w:space="0" w:color="auto"/>
              <w:left w:val="single" w:sz="4" w:space="0" w:color="auto"/>
            </w:tcBorders>
          </w:tcPr>
          <w:p w14:paraId="2A60CB8D" w14:textId="244C6735" w:rsidR="008D28D7" w:rsidRPr="0072371E" w:rsidRDefault="0023277D" w:rsidP="008D28D7">
            <w:pPr>
              <w:widowControl w:val="0"/>
              <w:autoSpaceDE w:val="0"/>
              <w:autoSpaceDN w:val="0"/>
              <w:adjustRightInd w:val="0"/>
              <w:spacing w:after="0" w:line="100" w:lineRule="atLeast"/>
              <w:jc w:val="both"/>
              <w:rPr>
                <w:rFonts w:eastAsia="Calibri"/>
                <w:kern w:val="1"/>
                <w:szCs w:val="24"/>
              </w:rPr>
            </w:pPr>
            <w:r w:rsidRPr="00114DFF">
              <w:rPr>
                <w:szCs w:val="24"/>
              </w:rPr>
              <w:t>Mikroautobuso bendras ilgis ne mažiau kaip 500 cm. Bagažinės erdvė turi būti pritaikyta neįgaliojo vežimėliui laikyti: bagažinės grindų ilgis ne mažiau kaip 120 cm, plotis ne mažiau kaip 70 cm.</w:t>
            </w:r>
          </w:p>
        </w:tc>
        <w:tc>
          <w:tcPr>
            <w:tcW w:w="2098" w:type="dxa"/>
            <w:tcBorders>
              <w:top w:val="single" w:sz="4" w:space="0" w:color="auto"/>
              <w:left w:val="single" w:sz="4" w:space="0" w:color="auto"/>
            </w:tcBorders>
          </w:tcPr>
          <w:p w14:paraId="3256EBAF" w14:textId="1DCED130" w:rsidR="008D28D7" w:rsidRPr="0072371E" w:rsidRDefault="008D28D7" w:rsidP="008D28D7">
            <w:pPr>
              <w:jc w:val="center"/>
              <w:rPr>
                <w:rFonts w:eastAsia="Times New Roman"/>
                <w:i/>
                <w:kern w:val="1"/>
                <w:szCs w:val="24"/>
                <w:lang w:eastAsia="lt-LT"/>
              </w:rPr>
            </w:pPr>
            <w:r>
              <w:rPr>
                <w:rFonts w:eastAsia="Times New Roman"/>
                <w:i/>
                <w:kern w:val="1"/>
                <w:szCs w:val="24"/>
                <w:lang w:eastAsia="lt-LT"/>
              </w:rPr>
              <w:t xml:space="preserve">(nurodyti siūlomo elektromobilio </w:t>
            </w:r>
            <w:r w:rsidR="007C3DBE">
              <w:rPr>
                <w:rFonts w:eastAsia="Times New Roman"/>
                <w:i/>
                <w:kern w:val="1"/>
                <w:szCs w:val="24"/>
                <w:lang w:eastAsia="lt-LT"/>
              </w:rPr>
              <w:t>ilgį</w:t>
            </w:r>
            <w:r>
              <w:rPr>
                <w:rFonts w:eastAsia="Times New Roman"/>
                <w:i/>
                <w:kern w:val="1"/>
                <w:szCs w:val="24"/>
                <w:lang w:eastAsia="lt-LT"/>
              </w:rPr>
              <w:t>)</w:t>
            </w:r>
          </w:p>
        </w:tc>
      </w:tr>
      <w:tr w:rsidR="008D28D7" w:rsidRPr="0072371E" w14:paraId="7EB675B8" w14:textId="77777777" w:rsidTr="00452F4D">
        <w:trPr>
          <w:trHeight w:val="1648"/>
        </w:trPr>
        <w:tc>
          <w:tcPr>
            <w:tcW w:w="1980" w:type="dxa"/>
            <w:tcBorders>
              <w:top w:val="single" w:sz="4" w:space="0" w:color="auto"/>
              <w:right w:val="single" w:sz="4" w:space="0" w:color="auto"/>
            </w:tcBorders>
          </w:tcPr>
          <w:p w14:paraId="7D44D10D" w14:textId="341B8EE1" w:rsidR="008D28D7" w:rsidRPr="0072371E" w:rsidRDefault="008D28D7" w:rsidP="008F11E4">
            <w:pPr>
              <w:widowControl w:val="0"/>
              <w:autoSpaceDE w:val="0"/>
              <w:autoSpaceDN w:val="0"/>
              <w:adjustRightInd w:val="0"/>
              <w:spacing w:after="0" w:line="100" w:lineRule="atLeast"/>
              <w:jc w:val="center"/>
              <w:rPr>
                <w:rFonts w:eastAsia="Calibri"/>
                <w:b/>
                <w:bCs/>
                <w:kern w:val="1"/>
                <w:szCs w:val="24"/>
              </w:rPr>
            </w:pPr>
            <w:r w:rsidRPr="00980F2C">
              <w:rPr>
                <w:b/>
                <w:bCs/>
                <w:szCs w:val="24"/>
              </w:rPr>
              <w:t>VARIKLIS</w:t>
            </w:r>
          </w:p>
        </w:tc>
        <w:tc>
          <w:tcPr>
            <w:tcW w:w="5386" w:type="dxa"/>
            <w:tcBorders>
              <w:top w:val="single" w:sz="4" w:space="0" w:color="auto"/>
              <w:left w:val="single" w:sz="4" w:space="0" w:color="auto"/>
            </w:tcBorders>
          </w:tcPr>
          <w:p w14:paraId="16403F22" w14:textId="74A85327" w:rsidR="008D28D7" w:rsidRPr="00980F2C" w:rsidRDefault="008D28D7" w:rsidP="00EA194D">
            <w:pPr>
              <w:spacing w:after="0" w:line="240" w:lineRule="auto"/>
              <w:jc w:val="both"/>
              <w:rPr>
                <w:szCs w:val="24"/>
              </w:rPr>
            </w:pPr>
            <w:r w:rsidRPr="00980F2C">
              <w:rPr>
                <w:szCs w:val="24"/>
              </w:rPr>
              <w:t>Mikroautobu</w:t>
            </w:r>
            <w:r w:rsidR="00961C18">
              <w:rPr>
                <w:szCs w:val="24"/>
              </w:rPr>
              <w:t>sas</w:t>
            </w:r>
            <w:r w:rsidRPr="00980F2C">
              <w:rPr>
                <w:szCs w:val="24"/>
              </w:rPr>
              <w:t xml:space="preserve"> pilnai varomas elektra.</w:t>
            </w:r>
          </w:p>
          <w:p w14:paraId="39C2B592" w14:textId="77777777" w:rsidR="008D28D7" w:rsidRPr="00980F2C" w:rsidRDefault="008D28D7" w:rsidP="00EA194D">
            <w:pPr>
              <w:spacing w:after="0" w:line="240" w:lineRule="auto"/>
              <w:jc w:val="both"/>
              <w:rPr>
                <w:szCs w:val="24"/>
              </w:rPr>
            </w:pPr>
            <w:r w:rsidRPr="00980F2C">
              <w:rPr>
                <w:szCs w:val="24"/>
              </w:rPr>
              <w:t>Bendra akumuliatoriaus talpa ne mažiau kaip 75 kWh.</w:t>
            </w:r>
          </w:p>
          <w:p w14:paraId="7DBC810B" w14:textId="77777777" w:rsidR="008D28D7" w:rsidRPr="00980F2C" w:rsidRDefault="008D28D7" w:rsidP="00EA194D">
            <w:pPr>
              <w:spacing w:after="0" w:line="240" w:lineRule="auto"/>
              <w:jc w:val="both"/>
              <w:rPr>
                <w:szCs w:val="24"/>
              </w:rPr>
            </w:pPr>
            <w:r w:rsidRPr="00980F2C">
              <w:rPr>
                <w:szCs w:val="24"/>
              </w:rPr>
              <w:t>Elektrinio variklio galia ne mažiau 100 kW.</w:t>
            </w:r>
          </w:p>
          <w:p w14:paraId="43AF8F7D" w14:textId="77777777" w:rsidR="008D28D7" w:rsidRPr="00980F2C" w:rsidRDefault="008D28D7" w:rsidP="00EA194D">
            <w:pPr>
              <w:spacing w:after="0" w:line="240" w:lineRule="auto"/>
              <w:jc w:val="both"/>
              <w:rPr>
                <w:szCs w:val="24"/>
              </w:rPr>
            </w:pPr>
            <w:r w:rsidRPr="00980F2C">
              <w:rPr>
                <w:szCs w:val="24"/>
              </w:rPr>
              <w:t>Didžiausia techniškai leidžiama pakrautos transporto priemonės masė ne daugiau kaip 3 500 kg.</w:t>
            </w:r>
          </w:p>
          <w:p w14:paraId="5414CD7E" w14:textId="7B0EC352" w:rsidR="008D28D7" w:rsidRPr="00221E87" w:rsidRDefault="008D28D7" w:rsidP="00EA194D">
            <w:pPr>
              <w:widowControl w:val="0"/>
              <w:autoSpaceDE w:val="0"/>
              <w:autoSpaceDN w:val="0"/>
              <w:adjustRightInd w:val="0"/>
              <w:spacing w:after="0" w:line="240" w:lineRule="auto"/>
              <w:jc w:val="both"/>
              <w:rPr>
                <w:rFonts w:eastAsia="Calibri"/>
                <w:kern w:val="1"/>
                <w:szCs w:val="24"/>
              </w:rPr>
            </w:pPr>
          </w:p>
        </w:tc>
        <w:tc>
          <w:tcPr>
            <w:tcW w:w="2098" w:type="dxa"/>
            <w:tcBorders>
              <w:top w:val="single" w:sz="4" w:space="0" w:color="auto"/>
              <w:left w:val="single" w:sz="4" w:space="0" w:color="auto"/>
            </w:tcBorders>
          </w:tcPr>
          <w:p w14:paraId="6C8AAE56" w14:textId="77777777" w:rsidR="008D28D7" w:rsidRDefault="008D28D7" w:rsidP="008D28D7">
            <w:pPr>
              <w:jc w:val="center"/>
              <w:rPr>
                <w:rFonts w:eastAsia="Times New Roman"/>
                <w:i/>
                <w:kern w:val="1"/>
                <w:szCs w:val="24"/>
                <w:lang w:eastAsia="lt-LT"/>
              </w:rPr>
            </w:pPr>
          </w:p>
          <w:p w14:paraId="054C1E27" w14:textId="531415D3" w:rsidR="008D28D7" w:rsidRPr="0072371E" w:rsidRDefault="008F11E4" w:rsidP="008D28D7">
            <w:pPr>
              <w:jc w:val="center"/>
              <w:rPr>
                <w:rFonts w:eastAsia="Times New Roman"/>
                <w:i/>
                <w:kern w:val="1"/>
                <w:szCs w:val="24"/>
                <w:lang w:eastAsia="lt-LT"/>
              </w:rPr>
            </w:pPr>
            <w:r>
              <w:rPr>
                <w:rFonts w:eastAsia="Times New Roman"/>
                <w:i/>
                <w:kern w:val="1"/>
                <w:szCs w:val="24"/>
                <w:lang w:eastAsia="lt-LT"/>
              </w:rPr>
              <w:t>(nurodyti parametrus)</w:t>
            </w:r>
          </w:p>
          <w:p w14:paraId="3D1C38A9" w14:textId="77777777" w:rsidR="008D28D7" w:rsidRPr="0072371E" w:rsidRDefault="008D28D7" w:rsidP="008D28D7">
            <w:pPr>
              <w:jc w:val="center"/>
              <w:rPr>
                <w:rFonts w:eastAsia="Times New Roman"/>
                <w:i/>
                <w:kern w:val="1"/>
                <w:szCs w:val="24"/>
                <w:lang w:eastAsia="lt-LT"/>
              </w:rPr>
            </w:pPr>
          </w:p>
        </w:tc>
      </w:tr>
      <w:tr w:rsidR="005770B3" w:rsidRPr="0072371E" w14:paraId="7AAE232C" w14:textId="77777777" w:rsidTr="005770B3">
        <w:trPr>
          <w:trHeight w:val="1321"/>
        </w:trPr>
        <w:tc>
          <w:tcPr>
            <w:tcW w:w="1980" w:type="dxa"/>
            <w:tcBorders>
              <w:top w:val="single" w:sz="4" w:space="0" w:color="auto"/>
              <w:right w:val="single" w:sz="4" w:space="0" w:color="auto"/>
            </w:tcBorders>
          </w:tcPr>
          <w:p w14:paraId="0B34CEE0" w14:textId="1DD25200" w:rsidR="005770B3" w:rsidRPr="00980F2C" w:rsidRDefault="005770B3" w:rsidP="005770B3">
            <w:pPr>
              <w:widowControl w:val="0"/>
              <w:autoSpaceDE w:val="0"/>
              <w:autoSpaceDN w:val="0"/>
              <w:adjustRightInd w:val="0"/>
              <w:spacing w:after="0" w:line="100" w:lineRule="atLeast"/>
              <w:jc w:val="center"/>
              <w:rPr>
                <w:b/>
                <w:bCs/>
                <w:szCs w:val="24"/>
              </w:rPr>
            </w:pPr>
            <w:r w:rsidRPr="00980F2C">
              <w:rPr>
                <w:b/>
                <w:bCs/>
                <w:szCs w:val="24"/>
              </w:rPr>
              <w:t>KĖBULAS</w:t>
            </w:r>
          </w:p>
        </w:tc>
        <w:tc>
          <w:tcPr>
            <w:tcW w:w="5386" w:type="dxa"/>
            <w:tcBorders>
              <w:top w:val="single" w:sz="4" w:space="0" w:color="auto"/>
              <w:left w:val="single" w:sz="4" w:space="0" w:color="auto"/>
            </w:tcBorders>
          </w:tcPr>
          <w:p w14:paraId="28A07E27" w14:textId="77777777" w:rsidR="005770B3" w:rsidRPr="00980F2C" w:rsidRDefault="005770B3" w:rsidP="005770B3">
            <w:pPr>
              <w:contextualSpacing/>
              <w:rPr>
                <w:szCs w:val="24"/>
              </w:rPr>
            </w:pPr>
            <w:r w:rsidRPr="00980F2C">
              <w:rPr>
                <w:szCs w:val="24"/>
              </w:rPr>
              <w:t>Kėbulo tipas – M1.</w:t>
            </w:r>
          </w:p>
          <w:p w14:paraId="301461D4" w14:textId="77777777" w:rsidR="005770B3" w:rsidRPr="00980F2C" w:rsidRDefault="005770B3" w:rsidP="005770B3">
            <w:pPr>
              <w:contextualSpacing/>
              <w:rPr>
                <w:szCs w:val="24"/>
              </w:rPr>
            </w:pPr>
            <w:r w:rsidRPr="00980F2C">
              <w:rPr>
                <w:szCs w:val="24"/>
              </w:rPr>
              <w:t>Sėdimų vietų skaičius (su vairuotoju) 9 vnt.</w:t>
            </w:r>
          </w:p>
          <w:p w14:paraId="03F11755" w14:textId="18F9DCAE" w:rsidR="005770B3" w:rsidRPr="00980F2C" w:rsidRDefault="005770B3" w:rsidP="005770B3">
            <w:pPr>
              <w:spacing w:after="0" w:line="240" w:lineRule="auto"/>
              <w:contextualSpacing/>
              <w:jc w:val="both"/>
              <w:rPr>
                <w:szCs w:val="24"/>
              </w:rPr>
            </w:pPr>
            <w:r w:rsidRPr="00EB1859">
              <w:rPr>
                <w:szCs w:val="24"/>
              </w:rPr>
              <w:t>Neutralios spalvos (balta, pilka, juoda arba lygiavertė tamsi/neutrali gamyklinė spalva).</w:t>
            </w:r>
          </w:p>
        </w:tc>
        <w:tc>
          <w:tcPr>
            <w:tcW w:w="2098" w:type="dxa"/>
            <w:tcBorders>
              <w:top w:val="single" w:sz="4" w:space="0" w:color="auto"/>
              <w:left w:val="single" w:sz="4" w:space="0" w:color="auto"/>
            </w:tcBorders>
          </w:tcPr>
          <w:p w14:paraId="5318D4F2" w14:textId="485023F2" w:rsidR="005770B3" w:rsidRDefault="005770B3" w:rsidP="005770B3">
            <w:pPr>
              <w:jc w:val="center"/>
              <w:rPr>
                <w:rFonts w:eastAsia="Times New Roman"/>
                <w:i/>
                <w:kern w:val="1"/>
                <w:szCs w:val="24"/>
                <w:lang w:eastAsia="lt-LT"/>
              </w:rPr>
            </w:pPr>
            <w:r>
              <w:rPr>
                <w:rFonts w:eastAsia="Times New Roman"/>
                <w:i/>
                <w:kern w:val="1"/>
                <w:szCs w:val="24"/>
                <w:lang w:eastAsia="lt-LT"/>
              </w:rPr>
              <w:t>(nurodyti kėbulo tipą, sėdimų vietų skaičių ir spalvą)</w:t>
            </w:r>
          </w:p>
        </w:tc>
      </w:tr>
      <w:tr w:rsidR="005770B3" w:rsidRPr="0072371E" w14:paraId="1454EE8E" w14:textId="77777777" w:rsidTr="00C91BE0">
        <w:tc>
          <w:tcPr>
            <w:tcW w:w="1980" w:type="dxa"/>
            <w:tcBorders>
              <w:top w:val="single" w:sz="4" w:space="0" w:color="auto"/>
              <w:bottom w:val="single" w:sz="4" w:space="0" w:color="auto"/>
              <w:right w:val="single" w:sz="4" w:space="0" w:color="auto"/>
            </w:tcBorders>
          </w:tcPr>
          <w:p w14:paraId="33720FAF" w14:textId="0E15810C" w:rsidR="005770B3" w:rsidRPr="0072371E" w:rsidRDefault="005770B3" w:rsidP="005770B3">
            <w:pPr>
              <w:widowControl w:val="0"/>
              <w:autoSpaceDE w:val="0"/>
              <w:autoSpaceDN w:val="0"/>
              <w:adjustRightInd w:val="0"/>
              <w:spacing w:after="0" w:line="100" w:lineRule="atLeast"/>
              <w:jc w:val="center"/>
              <w:rPr>
                <w:rFonts w:eastAsia="Calibri"/>
                <w:b/>
                <w:bCs/>
                <w:kern w:val="1"/>
                <w:szCs w:val="24"/>
              </w:rPr>
            </w:pPr>
            <w:r w:rsidRPr="00C7595D">
              <w:rPr>
                <w:b/>
                <w:bCs/>
                <w:szCs w:val="24"/>
              </w:rPr>
              <w:t>TRANSMISIJA</w:t>
            </w:r>
          </w:p>
        </w:tc>
        <w:tc>
          <w:tcPr>
            <w:tcW w:w="5386" w:type="dxa"/>
            <w:tcBorders>
              <w:top w:val="single" w:sz="4" w:space="0" w:color="auto"/>
              <w:left w:val="single" w:sz="4" w:space="0" w:color="auto"/>
              <w:bottom w:val="single" w:sz="4" w:space="0" w:color="auto"/>
            </w:tcBorders>
          </w:tcPr>
          <w:p w14:paraId="39D08D62" w14:textId="13B3FDF2" w:rsidR="005770B3" w:rsidRPr="008D28D7" w:rsidRDefault="005770B3" w:rsidP="005770B3">
            <w:pPr>
              <w:spacing w:after="0"/>
              <w:rPr>
                <w:szCs w:val="24"/>
              </w:rPr>
            </w:pPr>
            <w:r w:rsidRPr="00114DFF">
              <w:rPr>
                <w:szCs w:val="24"/>
              </w:rPr>
              <w:t>Automatinė pavarų dėžė. Varomųjų ratų pavara – gamintojo numatyta šiam modeliui (priekinių ratų, galinių ratų arba visų ratų pavara).</w:t>
            </w:r>
          </w:p>
        </w:tc>
        <w:tc>
          <w:tcPr>
            <w:tcW w:w="2098" w:type="dxa"/>
            <w:tcBorders>
              <w:top w:val="single" w:sz="4" w:space="0" w:color="auto"/>
              <w:left w:val="single" w:sz="4" w:space="0" w:color="auto"/>
              <w:bottom w:val="single" w:sz="4" w:space="0" w:color="auto"/>
            </w:tcBorders>
          </w:tcPr>
          <w:p w14:paraId="1874CFEF" w14:textId="4D2E86A0" w:rsidR="005770B3" w:rsidRPr="0072371E" w:rsidRDefault="005770B3" w:rsidP="005770B3">
            <w:pPr>
              <w:jc w:val="center"/>
              <w:rPr>
                <w:rFonts w:eastAsia="Times New Roman"/>
                <w:i/>
                <w:szCs w:val="24"/>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5459CE87" w14:textId="77777777" w:rsidR="005770B3" w:rsidRPr="0072371E" w:rsidRDefault="005770B3" w:rsidP="005770B3">
            <w:pPr>
              <w:spacing w:after="0" w:line="240" w:lineRule="auto"/>
              <w:jc w:val="center"/>
              <w:rPr>
                <w:rFonts w:eastAsia="Times New Roman"/>
                <w:i/>
                <w:szCs w:val="24"/>
              </w:rPr>
            </w:pPr>
          </w:p>
        </w:tc>
      </w:tr>
      <w:tr w:rsidR="005770B3" w:rsidRPr="0072371E" w14:paraId="2DEA9E71" w14:textId="77777777" w:rsidTr="00C91BE0">
        <w:tc>
          <w:tcPr>
            <w:tcW w:w="1980" w:type="dxa"/>
            <w:tcBorders>
              <w:top w:val="single" w:sz="4" w:space="0" w:color="auto"/>
              <w:bottom w:val="single" w:sz="4" w:space="0" w:color="auto"/>
              <w:right w:val="single" w:sz="4" w:space="0" w:color="auto"/>
            </w:tcBorders>
          </w:tcPr>
          <w:p w14:paraId="3BE5F5C9" w14:textId="1B0C9EC2" w:rsidR="005770B3" w:rsidRPr="0072371E" w:rsidRDefault="005770B3" w:rsidP="005770B3">
            <w:pPr>
              <w:widowControl w:val="0"/>
              <w:autoSpaceDE w:val="0"/>
              <w:autoSpaceDN w:val="0"/>
              <w:adjustRightInd w:val="0"/>
              <w:spacing w:after="0" w:line="100" w:lineRule="atLeast"/>
              <w:jc w:val="center"/>
              <w:rPr>
                <w:rFonts w:eastAsia="Calibri"/>
                <w:b/>
                <w:bCs/>
                <w:kern w:val="1"/>
                <w:szCs w:val="24"/>
              </w:rPr>
            </w:pPr>
            <w:r w:rsidRPr="00C7595D">
              <w:rPr>
                <w:b/>
                <w:bCs/>
                <w:szCs w:val="24"/>
              </w:rPr>
              <w:t>SAUGUMAS</w:t>
            </w:r>
          </w:p>
        </w:tc>
        <w:tc>
          <w:tcPr>
            <w:tcW w:w="5386" w:type="dxa"/>
            <w:tcBorders>
              <w:top w:val="single" w:sz="4" w:space="0" w:color="auto"/>
              <w:left w:val="single" w:sz="4" w:space="0" w:color="auto"/>
              <w:bottom w:val="single" w:sz="4" w:space="0" w:color="auto"/>
            </w:tcBorders>
          </w:tcPr>
          <w:p w14:paraId="2BC59A55" w14:textId="77777777" w:rsidR="005770B3" w:rsidRPr="00D851E0" w:rsidRDefault="005770B3" w:rsidP="005770B3">
            <w:pPr>
              <w:spacing w:after="0"/>
              <w:rPr>
                <w:szCs w:val="24"/>
              </w:rPr>
            </w:pPr>
            <w:r w:rsidRPr="00C7595D">
              <w:rPr>
                <w:szCs w:val="24"/>
              </w:rPr>
              <w:t>Padangų slėgio stebėjimo sistema</w:t>
            </w:r>
          </w:p>
          <w:p w14:paraId="56BE6DD1" w14:textId="77777777" w:rsidR="005770B3" w:rsidRDefault="005770B3" w:rsidP="005770B3">
            <w:pPr>
              <w:spacing w:after="0"/>
              <w:rPr>
                <w:szCs w:val="24"/>
              </w:rPr>
            </w:pPr>
            <w:r>
              <w:rPr>
                <w:szCs w:val="24"/>
              </w:rPr>
              <w:t>Priekiniai ir g</w:t>
            </w:r>
            <w:r w:rsidRPr="00C7595D">
              <w:rPr>
                <w:szCs w:val="24"/>
              </w:rPr>
              <w:t>aliniai pastatymo jutikliai</w:t>
            </w:r>
            <w:r>
              <w:rPr>
                <w:szCs w:val="24"/>
              </w:rPr>
              <w:t>, galinė statymo kamera</w:t>
            </w:r>
          </w:p>
          <w:p w14:paraId="6287DAF1" w14:textId="77777777" w:rsidR="005770B3" w:rsidRDefault="005770B3" w:rsidP="005770B3">
            <w:pPr>
              <w:spacing w:after="0"/>
              <w:rPr>
                <w:szCs w:val="24"/>
              </w:rPr>
            </w:pPr>
            <w:r>
              <w:rPr>
                <w:szCs w:val="24"/>
              </w:rPr>
              <w:t>A</w:t>
            </w:r>
            <w:r w:rsidRPr="004818A3">
              <w:rPr>
                <w:szCs w:val="24"/>
              </w:rPr>
              <w:t>klosios zonos aptikim</w:t>
            </w:r>
            <w:r>
              <w:rPr>
                <w:szCs w:val="24"/>
              </w:rPr>
              <w:t>o sistema</w:t>
            </w:r>
          </w:p>
          <w:p w14:paraId="10E73E99" w14:textId="5371233E" w:rsidR="005770B3" w:rsidRPr="00D851E0" w:rsidRDefault="005770B3" w:rsidP="005770B3">
            <w:pPr>
              <w:spacing w:after="0"/>
              <w:rPr>
                <w:szCs w:val="24"/>
              </w:rPr>
            </w:pPr>
            <w:r>
              <w:rPr>
                <w:szCs w:val="24"/>
              </w:rPr>
              <w:t>Galvos atramos ir saugos diržai vairuotojo ir visoms keleivių vietoms</w:t>
            </w:r>
          </w:p>
          <w:p w14:paraId="12592E67" w14:textId="77777777" w:rsidR="005770B3" w:rsidRPr="00D851E0" w:rsidRDefault="005770B3" w:rsidP="005770B3">
            <w:pPr>
              <w:spacing w:after="0"/>
              <w:rPr>
                <w:szCs w:val="24"/>
              </w:rPr>
            </w:pPr>
            <w:r>
              <w:rPr>
                <w:szCs w:val="24"/>
              </w:rPr>
              <w:t>Stabdžių antiblokavimo sistema (ABS)</w:t>
            </w:r>
          </w:p>
          <w:p w14:paraId="0255EF74" w14:textId="77777777" w:rsidR="005770B3" w:rsidRPr="003E0E77" w:rsidRDefault="005770B3" w:rsidP="005770B3">
            <w:pPr>
              <w:spacing w:after="0"/>
              <w:rPr>
                <w:szCs w:val="24"/>
              </w:rPr>
            </w:pPr>
            <w:r>
              <w:rPr>
                <w:szCs w:val="24"/>
              </w:rPr>
              <w:t>E</w:t>
            </w:r>
            <w:r w:rsidRPr="003E0E77">
              <w:rPr>
                <w:szCs w:val="24"/>
              </w:rPr>
              <w:t>lektroninė stabilumo sistema (ESP)</w:t>
            </w:r>
          </w:p>
          <w:p w14:paraId="35CFD3F0" w14:textId="77777777" w:rsidR="005770B3" w:rsidRDefault="005770B3" w:rsidP="005770B3">
            <w:pPr>
              <w:spacing w:after="0"/>
              <w:rPr>
                <w:szCs w:val="24"/>
              </w:rPr>
            </w:pPr>
            <w:r>
              <w:rPr>
                <w:szCs w:val="24"/>
              </w:rPr>
              <w:t>J</w:t>
            </w:r>
            <w:r w:rsidRPr="00714100">
              <w:rPr>
                <w:szCs w:val="24"/>
              </w:rPr>
              <w:t>uostos laikymosi pagalb</w:t>
            </w:r>
            <w:r>
              <w:rPr>
                <w:szCs w:val="24"/>
              </w:rPr>
              <w:t>os sistema</w:t>
            </w:r>
          </w:p>
          <w:p w14:paraId="01026AC5" w14:textId="77777777" w:rsidR="005770B3" w:rsidRPr="00714100" w:rsidRDefault="005770B3" w:rsidP="005770B3">
            <w:pPr>
              <w:spacing w:after="0"/>
              <w:rPr>
                <w:szCs w:val="24"/>
              </w:rPr>
            </w:pPr>
            <w:r>
              <w:rPr>
                <w:szCs w:val="24"/>
              </w:rPr>
              <w:t>Vairuotojo budrumo stebėjimo ir įspėjimo sistema</w:t>
            </w:r>
          </w:p>
          <w:p w14:paraId="54C6C41C" w14:textId="77777777" w:rsidR="005770B3" w:rsidRDefault="005770B3" w:rsidP="005770B3">
            <w:pPr>
              <w:spacing w:after="0"/>
              <w:contextualSpacing/>
              <w:rPr>
                <w:szCs w:val="24"/>
              </w:rPr>
            </w:pPr>
            <w:r w:rsidRPr="00E65DD1">
              <w:rPr>
                <w:szCs w:val="24"/>
              </w:rPr>
              <w:lastRenderedPageBreak/>
              <w:t>Automatinio avarinio stabdymo sistema su įspėjimu apie susidūrimą</w:t>
            </w:r>
          </w:p>
          <w:p w14:paraId="685E3705" w14:textId="77777777" w:rsidR="005770B3" w:rsidRPr="00D851E0" w:rsidRDefault="005770B3" w:rsidP="005770B3">
            <w:pPr>
              <w:spacing w:after="0"/>
              <w:contextualSpacing/>
              <w:rPr>
                <w:szCs w:val="24"/>
              </w:rPr>
            </w:pPr>
            <w:r w:rsidRPr="006F5F3F">
              <w:rPr>
                <w:szCs w:val="24"/>
              </w:rPr>
              <w:t>Elektrinis stovėjimo stabdys</w:t>
            </w:r>
          </w:p>
          <w:p w14:paraId="01719FC0" w14:textId="77777777" w:rsidR="005770B3" w:rsidRPr="00D851E0" w:rsidRDefault="005770B3" w:rsidP="005770B3">
            <w:pPr>
              <w:spacing w:after="0"/>
              <w:contextualSpacing/>
              <w:rPr>
                <w:szCs w:val="24"/>
              </w:rPr>
            </w:pPr>
            <w:r w:rsidRPr="004818A3">
              <w:rPr>
                <w:szCs w:val="24"/>
              </w:rPr>
              <w:t>Adaptyvi greičio palaikymo sistema su „</w:t>
            </w:r>
            <w:proofErr w:type="spellStart"/>
            <w:r w:rsidRPr="004818A3">
              <w:rPr>
                <w:szCs w:val="24"/>
              </w:rPr>
              <w:t>stop&amp;go</w:t>
            </w:r>
            <w:proofErr w:type="spellEnd"/>
            <w:r w:rsidRPr="004818A3">
              <w:rPr>
                <w:szCs w:val="24"/>
              </w:rPr>
              <w:t>“</w:t>
            </w:r>
          </w:p>
          <w:p w14:paraId="7F0A2F8F" w14:textId="77777777" w:rsidR="005770B3" w:rsidRDefault="005770B3" w:rsidP="005770B3">
            <w:pPr>
              <w:spacing w:after="0"/>
              <w:contextualSpacing/>
              <w:rPr>
                <w:szCs w:val="24"/>
              </w:rPr>
            </w:pPr>
            <w:r w:rsidRPr="00E65DD1">
              <w:rPr>
                <w:szCs w:val="24"/>
              </w:rPr>
              <w:t>Tolimųjų šviesų automatinio perjungimo sistema</w:t>
            </w:r>
          </w:p>
          <w:p w14:paraId="44CF8499" w14:textId="77777777" w:rsidR="005770B3" w:rsidRPr="00D851E0" w:rsidRDefault="005770B3" w:rsidP="005770B3">
            <w:pPr>
              <w:spacing w:after="0"/>
              <w:contextualSpacing/>
              <w:rPr>
                <w:szCs w:val="24"/>
              </w:rPr>
            </w:pPr>
            <w:r>
              <w:rPr>
                <w:szCs w:val="24"/>
              </w:rPr>
              <w:t>A</w:t>
            </w:r>
            <w:r w:rsidRPr="006F5F3F">
              <w:rPr>
                <w:szCs w:val="24"/>
              </w:rPr>
              <w:t>utomatiniai šviesų žibintai ir priekinio stiklo valytuvai</w:t>
            </w:r>
            <w:r w:rsidRPr="006F5F3F">
              <w:rPr>
                <w:szCs w:val="24"/>
              </w:rPr>
              <w:tab/>
            </w:r>
          </w:p>
          <w:p w14:paraId="681ECC81" w14:textId="77777777" w:rsidR="005770B3" w:rsidRDefault="005770B3" w:rsidP="005770B3">
            <w:pPr>
              <w:spacing w:after="0"/>
              <w:contextualSpacing/>
              <w:rPr>
                <w:szCs w:val="24"/>
              </w:rPr>
            </w:pPr>
            <w:r w:rsidRPr="00E45077">
              <w:rPr>
                <w:szCs w:val="24"/>
              </w:rPr>
              <w:t>Elektra užlenkiami šoniniai veidrodėliai</w:t>
            </w:r>
          </w:p>
          <w:p w14:paraId="0098526D" w14:textId="77777777" w:rsidR="005770B3" w:rsidRPr="00E45077" w:rsidRDefault="005770B3" w:rsidP="005770B3">
            <w:pPr>
              <w:spacing w:after="0"/>
              <w:contextualSpacing/>
              <w:rPr>
                <w:szCs w:val="24"/>
              </w:rPr>
            </w:pPr>
            <w:r>
              <w:rPr>
                <w:szCs w:val="24"/>
              </w:rPr>
              <w:t>Priekiniai LED žibintai</w:t>
            </w:r>
          </w:p>
          <w:p w14:paraId="6E9EBFBD" w14:textId="77777777" w:rsidR="005770B3" w:rsidRDefault="005770B3" w:rsidP="005770B3">
            <w:pPr>
              <w:spacing w:after="0"/>
              <w:contextualSpacing/>
              <w:rPr>
                <w:szCs w:val="24"/>
              </w:rPr>
            </w:pPr>
            <w:r w:rsidRPr="00E65DD1">
              <w:rPr>
                <w:szCs w:val="24"/>
              </w:rPr>
              <w:t>Priekiniai rūko žibintai arba lygiavertė priekinė rūko apšvietimo funkcija</w:t>
            </w:r>
          </w:p>
          <w:p w14:paraId="5B2EB2F1" w14:textId="77777777" w:rsidR="005770B3" w:rsidRPr="00E45077" w:rsidRDefault="005770B3" w:rsidP="005770B3">
            <w:pPr>
              <w:spacing w:after="0"/>
              <w:contextualSpacing/>
              <w:rPr>
                <w:szCs w:val="24"/>
              </w:rPr>
            </w:pPr>
            <w:r>
              <w:rPr>
                <w:szCs w:val="24"/>
              </w:rPr>
              <w:t>Priekinės ir keleivio oro pagalvės</w:t>
            </w:r>
          </w:p>
          <w:p w14:paraId="2993A18B" w14:textId="77777777" w:rsidR="005770B3" w:rsidRPr="00D851E0" w:rsidRDefault="005770B3" w:rsidP="005770B3">
            <w:pPr>
              <w:spacing w:after="0"/>
              <w:contextualSpacing/>
              <w:rPr>
                <w:szCs w:val="24"/>
              </w:rPr>
            </w:pPr>
            <w:r>
              <w:rPr>
                <w:szCs w:val="24"/>
              </w:rPr>
              <w:t xml:space="preserve">Šoninės ir </w:t>
            </w:r>
            <w:proofErr w:type="spellStart"/>
            <w:r>
              <w:rPr>
                <w:szCs w:val="24"/>
              </w:rPr>
              <w:t>u</w:t>
            </w:r>
            <w:r w:rsidRPr="006F5F3F">
              <w:rPr>
                <w:szCs w:val="24"/>
              </w:rPr>
              <w:t>žuolaidinės</w:t>
            </w:r>
            <w:proofErr w:type="spellEnd"/>
            <w:r w:rsidRPr="006F5F3F">
              <w:rPr>
                <w:szCs w:val="24"/>
              </w:rPr>
              <w:t xml:space="preserve"> oro pagalvės</w:t>
            </w:r>
            <w:r>
              <w:rPr>
                <w:szCs w:val="24"/>
              </w:rPr>
              <w:t xml:space="preserve"> pirmoje eilėje</w:t>
            </w:r>
          </w:p>
          <w:p w14:paraId="1FA90ABE" w14:textId="77777777" w:rsidR="005770B3" w:rsidRDefault="005770B3" w:rsidP="005770B3">
            <w:pPr>
              <w:spacing w:after="0"/>
              <w:contextualSpacing/>
              <w:rPr>
                <w:szCs w:val="24"/>
              </w:rPr>
            </w:pPr>
            <w:proofErr w:type="spellStart"/>
            <w:r w:rsidRPr="00E65DD1">
              <w:rPr>
                <w:szCs w:val="24"/>
              </w:rPr>
              <w:t>Užuolaidinės</w:t>
            </w:r>
            <w:proofErr w:type="spellEnd"/>
            <w:r w:rsidRPr="00E65DD1">
              <w:rPr>
                <w:szCs w:val="24"/>
              </w:rPr>
              <w:t xml:space="preserve"> oro pagalvės antroje ir trečioje eilėse (arba bendra </w:t>
            </w:r>
            <w:proofErr w:type="spellStart"/>
            <w:r w:rsidRPr="00E65DD1">
              <w:rPr>
                <w:szCs w:val="24"/>
              </w:rPr>
              <w:t>užuolaidinė</w:t>
            </w:r>
            <w:proofErr w:type="spellEnd"/>
            <w:r w:rsidRPr="00E65DD1">
              <w:rPr>
                <w:szCs w:val="24"/>
              </w:rPr>
              <w:t xml:space="preserve"> sistema, apimanti abi eiles)</w:t>
            </w:r>
          </w:p>
          <w:p w14:paraId="330DEC2C" w14:textId="77777777" w:rsidR="005770B3" w:rsidRDefault="005770B3" w:rsidP="005770B3">
            <w:pPr>
              <w:spacing w:after="0"/>
              <w:contextualSpacing/>
              <w:rPr>
                <w:szCs w:val="24"/>
              </w:rPr>
            </w:pPr>
            <w:r>
              <w:rPr>
                <w:szCs w:val="24"/>
              </w:rPr>
              <w:t>Dvejos ranka arba elektra valdomos slankiosios durys</w:t>
            </w:r>
          </w:p>
          <w:p w14:paraId="001300D5" w14:textId="19DCF717" w:rsidR="005770B3" w:rsidRPr="0072371E" w:rsidRDefault="005770B3" w:rsidP="005770B3">
            <w:pPr>
              <w:widowControl w:val="0"/>
              <w:autoSpaceDE w:val="0"/>
              <w:autoSpaceDN w:val="0"/>
              <w:adjustRightInd w:val="0"/>
              <w:spacing w:after="0" w:line="240" w:lineRule="auto"/>
              <w:contextualSpacing/>
              <w:jc w:val="both"/>
              <w:rPr>
                <w:rFonts w:eastAsia="Times New Roman"/>
                <w:szCs w:val="24"/>
              </w:rPr>
            </w:pPr>
            <w:r>
              <w:rPr>
                <w:szCs w:val="24"/>
              </w:rPr>
              <w:t>Tamsinti antros ir trečios eilės šoniniai langai</w:t>
            </w:r>
          </w:p>
        </w:tc>
        <w:tc>
          <w:tcPr>
            <w:tcW w:w="2098" w:type="dxa"/>
            <w:tcBorders>
              <w:top w:val="single" w:sz="4" w:space="0" w:color="auto"/>
              <w:left w:val="single" w:sz="4" w:space="0" w:color="auto"/>
              <w:bottom w:val="single" w:sz="4" w:space="0" w:color="auto"/>
            </w:tcBorders>
          </w:tcPr>
          <w:p w14:paraId="55B9D22C" w14:textId="77777777" w:rsidR="005770B3" w:rsidRPr="0072371E" w:rsidRDefault="005770B3" w:rsidP="005770B3">
            <w:pPr>
              <w:jc w:val="center"/>
              <w:rPr>
                <w:rFonts w:eastAsia="Times New Roman"/>
                <w:i/>
                <w:kern w:val="1"/>
                <w:szCs w:val="24"/>
                <w:lang w:eastAsia="lt-LT"/>
              </w:rPr>
            </w:pPr>
          </w:p>
          <w:p w14:paraId="74139290" w14:textId="36D6A48F" w:rsidR="005770B3" w:rsidRPr="0072371E" w:rsidRDefault="005770B3" w:rsidP="005770B3">
            <w:pPr>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B45BB4" w:rsidRPr="0072371E" w14:paraId="523F0F95" w14:textId="77777777" w:rsidTr="00C91BE0">
        <w:tc>
          <w:tcPr>
            <w:tcW w:w="1980" w:type="dxa"/>
            <w:tcBorders>
              <w:top w:val="single" w:sz="4" w:space="0" w:color="auto"/>
              <w:bottom w:val="single" w:sz="4" w:space="0" w:color="auto"/>
              <w:right w:val="single" w:sz="4" w:space="0" w:color="auto"/>
            </w:tcBorders>
          </w:tcPr>
          <w:p w14:paraId="7BAA4BC5" w14:textId="66848A50" w:rsidR="00B45BB4" w:rsidRPr="00C7595D" w:rsidRDefault="00B45BB4" w:rsidP="005770B3">
            <w:pPr>
              <w:widowControl w:val="0"/>
              <w:autoSpaceDE w:val="0"/>
              <w:autoSpaceDN w:val="0"/>
              <w:adjustRightInd w:val="0"/>
              <w:spacing w:after="0" w:line="100" w:lineRule="atLeast"/>
              <w:jc w:val="center"/>
              <w:rPr>
                <w:b/>
                <w:bCs/>
                <w:szCs w:val="24"/>
              </w:rPr>
            </w:pPr>
            <w:r>
              <w:rPr>
                <w:b/>
                <w:bCs/>
                <w:szCs w:val="24"/>
              </w:rPr>
              <w:t>PRITAIKYMAS NEĮGALIESIEMS</w:t>
            </w:r>
          </w:p>
        </w:tc>
        <w:tc>
          <w:tcPr>
            <w:tcW w:w="5386" w:type="dxa"/>
            <w:tcBorders>
              <w:top w:val="single" w:sz="4" w:space="0" w:color="auto"/>
              <w:left w:val="single" w:sz="4" w:space="0" w:color="auto"/>
              <w:bottom w:val="single" w:sz="4" w:space="0" w:color="auto"/>
            </w:tcBorders>
          </w:tcPr>
          <w:p w14:paraId="4F29D04F" w14:textId="0F629E72" w:rsidR="00B45BB4" w:rsidRPr="00C7595D" w:rsidRDefault="00B45BB4" w:rsidP="00B45BB4">
            <w:pPr>
              <w:spacing w:after="0"/>
              <w:jc w:val="both"/>
              <w:rPr>
                <w:szCs w:val="24"/>
              </w:rPr>
            </w:pPr>
            <w:r>
              <w:rPr>
                <w:szCs w:val="24"/>
              </w:rPr>
              <w:t>R</w:t>
            </w:r>
            <w:r w:rsidRPr="00CF53F6">
              <w:rPr>
                <w:szCs w:val="24"/>
              </w:rPr>
              <w:t>ankinio arba automatinio (elektra valdomo) valdymo. Rampos darbinis plotis – ne mažiau kaip 75 cm. Rampos paviršius turi būti padengtas neslystančia danga. Nenaudojamos rampos padėtis – sulankstoma į vidų arba po bagažinės grindimis. Rampa turi atitikti galiojančius saugumo reikalavimus ir turėti CE atitikties deklaraciją arba lygiavertį dokumentą. Bagažinės grindys turi būti lygios, be pakopų, padengtos neslystančia danga. Bagažinėje turi būti neįgaliojo vežimėlio tvirtinimo sistema (diržai arba laikikliai), atitinkanti ISO 10542 ar lygiavertį standartą. Galinio dangčio atidarymo anga – ne mažiau kaip 75 cm pločio.</w:t>
            </w:r>
          </w:p>
        </w:tc>
        <w:tc>
          <w:tcPr>
            <w:tcW w:w="2098" w:type="dxa"/>
            <w:tcBorders>
              <w:top w:val="single" w:sz="4" w:space="0" w:color="auto"/>
              <w:left w:val="single" w:sz="4" w:space="0" w:color="auto"/>
              <w:bottom w:val="single" w:sz="4" w:space="0" w:color="auto"/>
            </w:tcBorders>
          </w:tcPr>
          <w:p w14:paraId="12293766" w14:textId="20CE8342" w:rsidR="00B45BB4" w:rsidRPr="0072371E" w:rsidRDefault="008122CF" w:rsidP="005770B3">
            <w:pPr>
              <w:jc w:val="center"/>
              <w:rPr>
                <w:rFonts w:eastAsia="Times New Roman"/>
                <w:i/>
                <w:kern w:val="1"/>
                <w:szCs w:val="24"/>
                <w:lang w:eastAsia="lt-LT"/>
              </w:rPr>
            </w:pPr>
            <w:r>
              <w:rPr>
                <w:rFonts w:eastAsia="Times New Roman"/>
                <w:i/>
                <w:kern w:val="1"/>
                <w:szCs w:val="24"/>
                <w:lang w:eastAsia="lt-LT"/>
              </w:rPr>
              <w:t>Nepildoma*</w:t>
            </w:r>
          </w:p>
        </w:tc>
      </w:tr>
      <w:tr w:rsidR="005770B3" w:rsidRPr="0072371E" w14:paraId="5515CA3E" w14:textId="77777777" w:rsidTr="00C91BE0">
        <w:tc>
          <w:tcPr>
            <w:tcW w:w="1980" w:type="dxa"/>
            <w:tcBorders>
              <w:top w:val="single" w:sz="4" w:space="0" w:color="auto"/>
              <w:bottom w:val="single" w:sz="4" w:space="0" w:color="auto"/>
              <w:right w:val="single" w:sz="4" w:space="0" w:color="auto"/>
            </w:tcBorders>
          </w:tcPr>
          <w:p w14:paraId="342E5E57" w14:textId="1BFBD0F2" w:rsidR="005770B3" w:rsidRPr="0072371E" w:rsidRDefault="005770B3" w:rsidP="005770B3">
            <w:pPr>
              <w:widowControl w:val="0"/>
              <w:autoSpaceDE w:val="0"/>
              <w:autoSpaceDN w:val="0"/>
              <w:adjustRightInd w:val="0"/>
              <w:spacing w:after="0" w:line="100" w:lineRule="atLeast"/>
              <w:jc w:val="center"/>
              <w:rPr>
                <w:rFonts w:eastAsia="Calibri"/>
                <w:b/>
                <w:bCs/>
                <w:kern w:val="1"/>
                <w:szCs w:val="24"/>
              </w:rPr>
            </w:pPr>
            <w:r w:rsidRPr="006F5F3F">
              <w:rPr>
                <w:b/>
                <w:bCs/>
                <w:szCs w:val="24"/>
              </w:rPr>
              <w:t>ĮRANGA</w:t>
            </w:r>
          </w:p>
        </w:tc>
        <w:tc>
          <w:tcPr>
            <w:tcW w:w="5386" w:type="dxa"/>
            <w:tcBorders>
              <w:top w:val="single" w:sz="4" w:space="0" w:color="auto"/>
              <w:left w:val="single" w:sz="4" w:space="0" w:color="auto"/>
              <w:bottom w:val="single" w:sz="4" w:space="0" w:color="auto"/>
            </w:tcBorders>
          </w:tcPr>
          <w:p w14:paraId="10A59E74" w14:textId="77777777" w:rsidR="005770B3" w:rsidRPr="00EB1859" w:rsidRDefault="005770B3" w:rsidP="005770B3">
            <w:pPr>
              <w:contextualSpacing/>
              <w:rPr>
                <w:szCs w:val="24"/>
              </w:rPr>
            </w:pPr>
            <w:r w:rsidRPr="00EB1859">
              <w:rPr>
                <w:szCs w:val="24"/>
              </w:rPr>
              <w:t>CCS įkrovimo lizdas (arba lygiavertis ES pripažintas standartas)</w:t>
            </w:r>
          </w:p>
          <w:p w14:paraId="3CBC71F3" w14:textId="77777777" w:rsidR="005770B3" w:rsidRPr="00EB1859" w:rsidRDefault="005770B3" w:rsidP="005770B3">
            <w:pPr>
              <w:contextualSpacing/>
              <w:rPr>
                <w:szCs w:val="24"/>
              </w:rPr>
            </w:pPr>
            <w:r w:rsidRPr="00EB1859">
              <w:rPr>
                <w:szCs w:val="24"/>
              </w:rPr>
              <w:t>Ne mažiau kaip 11 kW trifazis integruotas įkroviklis</w:t>
            </w:r>
          </w:p>
          <w:p w14:paraId="246C5EC1" w14:textId="77777777" w:rsidR="005770B3" w:rsidRPr="00EB1859" w:rsidRDefault="005770B3" w:rsidP="005770B3">
            <w:pPr>
              <w:contextualSpacing/>
              <w:rPr>
                <w:szCs w:val="24"/>
              </w:rPr>
            </w:pPr>
            <w:r w:rsidRPr="00EB1859">
              <w:rPr>
                <w:szCs w:val="24"/>
              </w:rPr>
              <w:t>3 tipo įkrovimo laidas, ne mažiau kaip 6 metrų</w:t>
            </w:r>
          </w:p>
          <w:p w14:paraId="6C7BE608" w14:textId="77777777" w:rsidR="005770B3" w:rsidRPr="00EB1859" w:rsidRDefault="005770B3" w:rsidP="005770B3">
            <w:pPr>
              <w:contextualSpacing/>
              <w:rPr>
                <w:szCs w:val="24"/>
              </w:rPr>
            </w:pPr>
            <w:r w:rsidRPr="00EB1859">
              <w:rPr>
                <w:szCs w:val="24"/>
              </w:rPr>
              <w:t xml:space="preserve">Multimedijos sistema su AM/FM/DAB radiju, ne mažesniu kaip 10 colių </w:t>
            </w:r>
            <w:proofErr w:type="spellStart"/>
            <w:r w:rsidRPr="00EB1859">
              <w:rPr>
                <w:szCs w:val="24"/>
              </w:rPr>
              <w:t>jutikliniu</w:t>
            </w:r>
            <w:proofErr w:type="spellEnd"/>
            <w:r w:rsidRPr="00EB1859">
              <w:rPr>
                <w:szCs w:val="24"/>
              </w:rPr>
              <w:t xml:space="preserve"> ekranu, suderinama su belaidžiu „Android Auto“ ir „Apple </w:t>
            </w:r>
            <w:proofErr w:type="spellStart"/>
            <w:r w:rsidRPr="00EB1859">
              <w:rPr>
                <w:szCs w:val="24"/>
              </w:rPr>
              <w:t>CarPlay</w:t>
            </w:r>
            <w:proofErr w:type="spellEnd"/>
            <w:r w:rsidRPr="00EB1859">
              <w:rPr>
                <w:szCs w:val="24"/>
              </w:rPr>
              <w:t>“ bei balso valdymo funkcija arba lygiaverte sąsaja</w:t>
            </w:r>
          </w:p>
          <w:p w14:paraId="6834AB87" w14:textId="77777777" w:rsidR="005770B3" w:rsidRPr="00EB1859" w:rsidRDefault="005770B3" w:rsidP="005770B3">
            <w:pPr>
              <w:contextualSpacing/>
              <w:rPr>
                <w:szCs w:val="24"/>
              </w:rPr>
            </w:pPr>
            <w:r w:rsidRPr="00EB1859">
              <w:rPr>
                <w:szCs w:val="24"/>
              </w:rPr>
              <w:t>2+1 sėdynės antroje eilėje, nuimamos be įrankių su „</w:t>
            </w:r>
            <w:proofErr w:type="spellStart"/>
            <w:r w:rsidRPr="00EB1859">
              <w:rPr>
                <w:szCs w:val="24"/>
              </w:rPr>
              <w:t>Isofix</w:t>
            </w:r>
            <w:proofErr w:type="spellEnd"/>
            <w:r w:rsidRPr="00EB1859">
              <w:rPr>
                <w:szCs w:val="24"/>
              </w:rPr>
              <w:t>" tvirtinimo sistema, nulenkiamos</w:t>
            </w:r>
          </w:p>
          <w:p w14:paraId="47A5462A" w14:textId="77777777" w:rsidR="005770B3" w:rsidRPr="00EB1859" w:rsidRDefault="005770B3" w:rsidP="005770B3">
            <w:pPr>
              <w:contextualSpacing/>
              <w:rPr>
                <w:szCs w:val="24"/>
              </w:rPr>
            </w:pPr>
            <w:r w:rsidRPr="00EB1859">
              <w:rPr>
                <w:szCs w:val="24"/>
              </w:rPr>
              <w:t>2+1 sėdynės trečioje eilėje, nuimamos be įrankių, „</w:t>
            </w:r>
            <w:proofErr w:type="spellStart"/>
            <w:r w:rsidRPr="00EB1859">
              <w:rPr>
                <w:szCs w:val="24"/>
              </w:rPr>
              <w:t>Isofix</w:t>
            </w:r>
            <w:proofErr w:type="spellEnd"/>
            <w:r w:rsidRPr="00EB1859">
              <w:rPr>
                <w:szCs w:val="24"/>
              </w:rPr>
              <w:t>“, nulenkiamos</w:t>
            </w:r>
          </w:p>
          <w:p w14:paraId="2A819738" w14:textId="77777777" w:rsidR="005770B3" w:rsidRPr="00EB1859" w:rsidRDefault="005770B3" w:rsidP="005770B3">
            <w:pPr>
              <w:contextualSpacing/>
              <w:rPr>
                <w:szCs w:val="24"/>
              </w:rPr>
            </w:pPr>
            <w:r w:rsidRPr="00EB1859">
              <w:rPr>
                <w:szCs w:val="24"/>
              </w:rPr>
              <w:t>Antros ir trečios eilės lubiniai šviestuvai su skaitymo lemputėmis</w:t>
            </w:r>
          </w:p>
          <w:p w14:paraId="489310A4" w14:textId="77777777" w:rsidR="005770B3" w:rsidRPr="00EB1859" w:rsidRDefault="005770B3" w:rsidP="005770B3">
            <w:pPr>
              <w:contextualSpacing/>
              <w:rPr>
                <w:szCs w:val="24"/>
              </w:rPr>
            </w:pPr>
            <w:r w:rsidRPr="00EB1859">
              <w:rPr>
                <w:szCs w:val="24"/>
              </w:rPr>
              <w:t>Šildomas vairas</w:t>
            </w:r>
          </w:p>
          <w:p w14:paraId="4CF2407D" w14:textId="77777777" w:rsidR="005770B3" w:rsidRPr="00EB1859" w:rsidRDefault="005770B3" w:rsidP="005770B3">
            <w:pPr>
              <w:contextualSpacing/>
              <w:rPr>
                <w:szCs w:val="24"/>
              </w:rPr>
            </w:pPr>
            <w:r w:rsidRPr="00EB1859">
              <w:rPr>
                <w:szCs w:val="24"/>
              </w:rPr>
              <w:t>Šildomos priekinės sėdynės</w:t>
            </w:r>
          </w:p>
          <w:p w14:paraId="04A0DE3F" w14:textId="77777777" w:rsidR="005770B3" w:rsidRPr="00EB1859" w:rsidRDefault="005770B3" w:rsidP="005770B3">
            <w:pPr>
              <w:contextualSpacing/>
              <w:rPr>
                <w:szCs w:val="24"/>
              </w:rPr>
            </w:pPr>
            <w:r w:rsidRPr="00EB1859">
              <w:rPr>
                <w:szCs w:val="24"/>
              </w:rPr>
              <w:lastRenderedPageBreak/>
              <w:t>Automatinis oro kondicionierius</w:t>
            </w:r>
          </w:p>
          <w:p w14:paraId="2A7ABA68" w14:textId="77777777" w:rsidR="005770B3" w:rsidRPr="00EB1859" w:rsidRDefault="005770B3" w:rsidP="005770B3">
            <w:pPr>
              <w:contextualSpacing/>
              <w:rPr>
                <w:szCs w:val="24"/>
              </w:rPr>
            </w:pPr>
            <w:r w:rsidRPr="00EB1859">
              <w:rPr>
                <w:szCs w:val="24"/>
              </w:rPr>
              <w:t>Navigacija</w:t>
            </w:r>
          </w:p>
          <w:p w14:paraId="414DDF01" w14:textId="77777777" w:rsidR="005770B3" w:rsidRPr="00EB1859" w:rsidRDefault="005770B3" w:rsidP="005770B3">
            <w:pPr>
              <w:contextualSpacing/>
              <w:rPr>
                <w:szCs w:val="24"/>
              </w:rPr>
            </w:pPr>
            <w:r w:rsidRPr="00EB1859">
              <w:rPr>
                <w:szCs w:val="24"/>
              </w:rPr>
              <w:t>Mikroautobuso bagažinė turi būti pritaikyta neįgaliojo vežimėliui laikyti.</w:t>
            </w:r>
          </w:p>
          <w:p w14:paraId="71E5F716" w14:textId="6370FE2E" w:rsidR="005770B3" w:rsidRPr="0072371E" w:rsidRDefault="005770B3" w:rsidP="005770B3">
            <w:pPr>
              <w:widowControl w:val="0"/>
              <w:autoSpaceDE w:val="0"/>
              <w:autoSpaceDN w:val="0"/>
              <w:adjustRightInd w:val="0"/>
              <w:spacing w:after="0" w:line="240" w:lineRule="auto"/>
              <w:contextualSpacing/>
              <w:jc w:val="both"/>
              <w:rPr>
                <w:rFonts w:eastAsia="Times New Roman"/>
                <w:szCs w:val="24"/>
                <w:lang w:eastAsia="lt-LT"/>
              </w:rPr>
            </w:pPr>
            <w:r w:rsidRPr="00EB1859">
              <w:rPr>
                <w:szCs w:val="24"/>
              </w:rPr>
              <w:t>Mikroautobusas turi būti taip sukomplektuotas, kad būtų galima be papildomų priemonių eksploatuoti Lietuvos Respublikoje. Kartu su mikroautobusu turi būti pateikiamas teisės aktais nustatytus reikalavimus atitinkantis gesintuvas, pirmosios pagalbos rinkinys – vaistinėlė, avarinis sustojimo ženklas, liemenė su šviesą atspindinčiais elementais.</w:t>
            </w:r>
          </w:p>
        </w:tc>
        <w:tc>
          <w:tcPr>
            <w:tcW w:w="2098" w:type="dxa"/>
            <w:tcBorders>
              <w:top w:val="single" w:sz="4" w:space="0" w:color="auto"/>
              <w:left w:val="single" w:sz="4" w:space="0" w:color="auto"/>
              <w:bottom w:val="single" w:sz="4" w:space="0" w:color="auto"/>
            </w:tcBorders>
          </w:tcPr>
          <w:p w14:paraId="78AD5803" w14:textId="77777777" w:rsidR="005770B3" w:rsidRDefault="005770B3" w:rsidP="005770B3">
            <w:pPr>
              <w:spacing w:after="0"/>
              <w:jc w:val="center"/>
              <w:rPr>
                <w:rFonts w:eastAsia="Times New Roman"/>
                <w:i/>
                <w:kern w:val="1"/>
                <w:szCs w:val="24"/>
                <w:lang w:eastAsia="lt-LT"/>
              </w:rPr>
            </w:pPr>
          </w:p>
          <w:p w14:paraId="01A3C343" w14:textId="77777777" w:rsidR="005770B3" w:rsidRPr="0072371E" w:rsidRDefault="005770B3" w:rsidP="005770B3">
            <w:pPr>
              <w:spacing w:after="0"/>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1E44EBC6" w14:textId="44CDFE2F" w:rsidR="005770B3" w:rsidRPr="0072371E" w:rsidRDefault="005770B3" w:rsidP="005770B3">
            <w:pPr>
              <w:spacing w:after="0"/>
              <w:jc w:val="center"/>
              <w:rPr>
                <w:rFonts w:eastAsia="Times New Roman"/>
                <w:i/>
                <w:kern w:val="1"/>
                <w:szCs w:val="24"/>
                <w:lang w:eastAsia="lt-LT"/>
              </w:rPr>
            </w:pPr>
          </w:p>
        </w:tc>
      </w:tr>
      <w:tr w:rsidR="005770B3" w:rsidRPr="0072371E" w14:paraId="07C9BB39" w14:textId="77777777" w:rsidTr="00C91BE0">
        <w:tc>
          <w:tcPr>
            <w:tcW w:w="1980" w:type="dxa"/>
            <w:tcBorders>
              <w:top w:val="single" w:sz="4" w:space="0" w:color="auto"/>
              <w:bottom w:val="single" w:sz="4" w:space="0" w:color="auto"/>
              <w:right w:val="single" w:sz="4" w:space="0" w:color="auto"/>
            </w:tcBorders>
          </w:tcPr>
          <w:p w14:paraId="0A1324C7" w14:textId="77777777" w:rsidR="005770B3" w:rsidRDefault="005770B3" w:rsidP="005770B3">
            <w:pPr>
              <w:jc w:val="center"/>
              <w:rPr>
                <w:b/>
                <w:bCs/>
                <w:szCs w:val="24"/>
              </w:rPr>
            </w:pPr>
            <w:r w:rsidRPr="00D05028">
              <w:rPr>
                <w:b/>
                <w:bCs/>
                <w:szCs w:val="24"/>
              </w:rPr>
              <w:t>GARANTIJA</w:t>
            </w:r>
          </w:p>
          <w:p w14:paraId="1D2EDA66" w14:textId="77777777" w:rsidR="005770B3" w:rsidRPr="0072371E" w:rsidRDefault="005770B3" w:rsidP="005770B3">
            <w:pPr>
              <w:widowControl w:val="0"/>
              <w:autoSpaceDE w:val="0"/>
              <w:autoSpaceDN w:val="0"/>
              <w:adjustRightInd w:val="0"/>
              <w:spacing w:after="0" w:line="100" w:lineRule="atLeast"/>
              <w:jc w:val="center"/>
              <w:rPr>
                <w:rFonts w:eastAsia="Calibri"/>
                <w:b/>
                <w:bCs/>
                <w:kern w:val="1"/>
                <w:szCs w:val="24"/>
              </w:rPr>
            </w:pPr>
          </w:p>
        </w:tc>
        <w:tc>
          <w:tcPr>
            <w:tcW w:w="5386" w:type="dxa"/>
            <w:tcBorders>
              <w:top w:val="single" w:sz="4" w:space="0" w:color="auto"/>
              <w:left w:val="single" w:sz="4" w:space="0" w:color="auto"/>
              <w:bottom w:val="single" w:sz="4" w:space="0" w:color="auto"/>
            </w:tcBorders>
          </w:tcPr>
          <w:p w14:paraId="297D4FBA" w14:textId="5C000585" w:rsidR="005770B3" w:rsidRPr="0072371E" w:rsidRDefault="005770B3" w:rsidP="005770B3">
            <w:pPr>
              <w:widowControl w:val="0"/>
              <w:autoSpaceDE w:val="0"/>
              <w:autoSpaceDN w:val="0"/>
              <w:adjustRightInd w:val="0"/>
              <w:spacing w:after="0" w:line="240" w:lineRule="auto"/>
              <w:jc w:val="both"/>
              <w:rPr>
                <w:rFonts w:eastAsia="Times New Roman"/>
                <w:szCs w:val="24"/>
                <w:lang w:eastAsia="lt-LT"/>
              </w:rPr>
            </w:pPr>
            <w:r w:rsidRPr="0006212F">
              <w:rPr>
                <w:rFonts w:eastAsia="Arial"/>
                <w:szCs w:val="24"/>
              </w:rPr>
              <w:t>Mikroautobusui suteikiama ne mažiau kaip 36 mėnesių arba ne mažiau kaip 100 000 km ridos (atsižvelgiant į tai, kas įvyksta pirmiau) gamintojo garantija transporto priemonės mechaninėms ir elektrinėms sistemoms. Papildomai suteikiama atskira ne mažiau kaip 60 mėnesių arba ne mažiau kaip 100 000 km ridos gamintojo garantija aukštos įtampos akumuliatoriui, garantuojant, kad per garantinį laikotarpį akumuliatoriaus talpa nesumažės daugiau kaip 30 proc. nuo pradinės.</w:t>
            </w:r>
          </w:p>
        </w:tc>
        <w:tc>
          <w:tcPr>
            <w:tcW w:w="2098" w:type="dxa"/>
            <w:tcBorders>
              <w:top w:val="single" w:sz="4" w:space="0" w:color="auto"/>
              <w:left w:val="single" w:sz="4" w:space="0" w:color="auto"/>
              <w:bottom w:val="single" w:sz="4" w:space="0" w:color="auto"/>
            </w:tcBorders>
          </w:tcPr>
          <w:p w14:paraId="47684FC9" w14:textId="1D24AC89" w:rsidR="005770B3" w:rsidRPr="0072371E" w:rsidRDefault="005770B3" w:rsidP="005770B3">
            <w:pPr>
              <w:jc w:val="center"/>
              <w:rPr>
                <w:rFonts w:eastAsia="Times New Roman"/>
                <w:i/>
                <w:kern w:val="1"/>
                <w:szCs w:val="24"/>
                <w:lang w:eastAsia="lt-LT"/>
              </w:rPr>
            </w:pPr>
            <w:r>
              <w:rPr>
                <w:rFonts w:eastAsia="Times New Roman"/>
                <w:i/>
                <w:kern w:val="1"/>
                <w:szCs w:val="24"/>
                <w:lang w:eastAsia="lt-LT"/>
              </w:rPr>
              <w:t>Nurodyti garantiją</w:t>
            </w:r>
          </w:p>
        </w:tc>
      </w:tr>
      <w:tr w:rsidR="005770B3" w:rsidRPr="0072371E" w14:paraId="080BE513" w14:textId="77777777" w:rsidTr="00B45BB4">
        <w:tc>
          <w:tcPr>
            <w:tcW w:w="1980" w:type="dxa"/>
            <w:tcBorders>
              <w:top w:val="single" w:sz="4" w:space="0" w:color="auto"/>
              <w:right w:val="single" w:sz="4" w:space="0" w:color="auto"/>
            </w:tcBorders>
          </w:tcPr>
          <w:p w14:paraId="19344D04" w14:textId="77777777" w:rsidR="005770B3" w:rsidRDefault="005770B3" w:rsidP="005770B3">
            <w:pPr>
              <w:jc w:val="center"/>
              <w:rPr>
                <w:b/>
                <w:bCs/>
                <w:szCs w:val="24"/>
              </w:rPr>
            </w:pPr>
            <w:r w:rsidRPr="00D05028">
              <w:rPr>
                <w:b/>
                <w:bCs/>
                <w:szCs w:val="24"/>
              </w:rPr>
              <w:t>DURŲ UŽRAKTAS</w:t>
            </w:r>
          </w:p>
          <w:p w14:paraId="38026C75" w14:textId="7A1BD7D7" w:rsidR="005770B3" w:rsidRPr="0072371E" w:rsidRDefault="005770B3" w:rsidP="005770B3">
            <w:pPr>
              <w:widowControl w:val="0"/>
              <w:autoSpaceDE w:val="0"/>
              <w:autoSpaceDN w:val="0"/>
              <w:adjustRightInd w:val="0"/>
              <w:spacing w:after="0" w:line="100" w:lineRule="atLeast"/>
              <w:jc w:val="center"/>
              <w:rPr>
                <w:rFonts w:eastAsia="Calibri"/>
                <w:b/>
                <w:bCs/>
                <w:kern w:val="1"/>
                <w:szCs w:val="24"/>
              </w:rPr>
            </w:pPr>
          </w:p>
        </w:tc>
        <w:tc>
          <w:tcPr>
            <w:tcW w:w="5386" w:type="dxa"/>
            <w:tcBorders>
              <w:top w:val="single" w:sz="4" w:space="0" w:color="auto"/>
              <w:left w:val="single" w:sz="4" w:space="0" w:color="auto"/>
              <w:bottom w:val="single" w:sz="4" w:space="0" w:color="auto"/>
            </w:tcBorders>
          </w:tcPr>
          <w:p w14:paraId="42DA1018" w14:textId="77777777" w:rsidR="005770B3" w:rsidRDefault="005770B3" w:rsidP="005770B3">
            <w:pPr>
              <w:contextualSpacing/>
              <w:rPr>
                <w:szCs w:val="24"/>
              </w:rPr>
            </w:pPr>
            <w:r w:rsidRPr="005907F5">
              <w:rPr>
                <w:szCs w:val="24"/>
              </w:rPr>
              <w:t xml:space="preserve">Gamyklinis centrinis visų durų užraktas su nuotoliniu valdymu ir </w:t>
            </w:r>
            <w:r w:rsidRPr="00987853">
              <w:rPr>
                <w:szCs w:val="24"/>
              </w:rPr>
              <w:t xml:space="preserve">apsaugos sistema (automobilio signalizacija arba </w:t>
            </w:r>
            <w:proofErr w:type="spellStart"/>
            <w:r w:rsidRPr="00987853">
              <w:rPr>
                <w:szCs w:val="24"/>
              </w:rPr>
              <w:t>imobilaizeris</w:t>
            </w:r>
            <w:proofErr w:type="spellEnd"/>
            <w:r w:rsidRPr="00987853">
              <w:rPr>
                <w:szCs w:val="24"/>
              </w:rPr>
              <w:t>), atitinkanti standartiškai Lietuvos Respublikoje taikytus Kasko draudimo reikalavimus.</w:t>
            </w:r>
            <w:r>
              <w:rPr>
                <w:szCs w:val="24"/>
              </w:rPr>
              <w:t xml:space="preserve"> </w:t>
            </w:r>
          </w:p>
          <w:p w14:paraId="4BDFEF58" w14:textId="0877DF00" w:rsidR="005770B3" w:rsidRPr="005770B3" w:rsidRDefault="005770B3" w:rsidP="005770B3">
            <w:pPr>
              <w:spacing w:after="0"/>
              <w:contextualSpacing/>
              <w:jc w:val="both"/>
              <w:rPr>
                <w:szCs w:val="24"/>
              </w:rPr>
            </w:pPr>
            <w:r w:rsidRPr="005907F5">
              <w:rPr>
                <w:szCs w:val="24"/>
              </w:rPr>
              <w:t>Mažiausiai</w:t>
            </w:r>
            <w:r>
              <w:rPr>
                <w:szCs w:val="24"/>
              </w:rPr>
              <w:t xml:space="preserve"> du</w:t>
            </w:r>
            <w:r w:rsidRPr="005907F5">
              <w:rPr>
                <w:szCs w:val="24"/>
              </w:rPr>
              <w:t xml:space="preserve"> nuotolinio valdymo pulteliai.</w:t>
            </w:r>
          </w:p>
        </w:tc>
        <w:tc>
          <w:tcPr>
            <w:tcW w:w="2098" w:type="dxa"/>
            <w:tcBorders>
              <w:top w:val="single" w:sz="4" w:space="0" w:color="auto"/>
              <w:left w:val="single" w:sz="4" w:space="0" w:color="auto"/>
            </w:tcBorders>
          </w:tcPr>
          <w:p w14:paraId="68EDDB88" w14:textId="2D8E435C" w:rsidR="005770B3" w:rsidRPr="0072371E" w:rsidRDefault="008122CF" w:rsidP="005770B3">
            <w:pPr>
              <w:jc w:val="center"/>
              <w:rPr>
                <w:rFonts w:eastAsia="Times New Roman"/>
                <w:i/>
                <w:kern w:val="1"/>
                <w:szCs w:val="24"/>
                <w:lang w:eastAsia="lt-LT"/>
              </w:rPr>
            </w:pPr>
            <w:r>
              <w:rPr>
                <w:rFonts w:eastAsia="Times New Roman"/>
                <w:i/>
                <w:kern w:val="1"/>
                <w:szCs w:val="24"/>
                <w:lang w:eastAsia="lt-LT"/>
              </w:rPr>
              <w:t>Nepildoma*</w:t>
            </w:r>
          </w:p>
        </w:tc>
      </w:tr>
      <w:tr w:rsidR="00B45BB4" w:rsidRPr="0072371E" w14:paraId="024AD6EA" w14:textId="77777777" w:rsidTr="00B45BB4">
        <w:tc>
          <w:tcPr>
            <w:tcW w:w="1980" w:type="dxa"/>
            <w:tcBorders>
              <w:top w:val="single" w:sz="4" w:space="0" w:color="auto"/>
              <w:right w:val="single" w:sz="4" w:space="0" w:color="auto"/>
            </w:tcBorders>
          </w:tcPr>
          <w:p w14:paraId="623BD32F" w14:textId="35A302BE" w:rsidR="00B45BB4" w:rsidRPr="00D05028" w:rsidRDefault="00B45BB4" w:rsidP="005770B3">
            <w:pPr>
              <w:jc w:val="center"/>
              <w:rPr>
                <w:b/>
                <w:bCs/>
                <w:szCs w:val="24"/>
              </w:rPr>
            </w:pPr>
            <w:r>
              <w:rPr>
                <w:b/>
                <w:bCs/>
                <w:szCs w:val="24"/>
              </w:rPr>
              <w:t>PADANGOS</w:t>
            </w:r>
          </w:p>
        </w:tc>
        <w:tc>
          <w:tcPr>
            <w:tcW w:w="5386" w:type="dxa"/>
            <w:tcBorders>
              <w:top w:val="single" w:sz="4" w:space="0" w:color="auto"/>
              <w:left w:val="single" w:sz="4" w:space="0" w:color="auto"/>
              <w:bottom w:val="single" w:sz="4" w:space="0" w:color="auto"/>
            </w:tcBorders>
          </w:tcPr>
          <w:p w14:paraId="2C21A251" w14:textId="20CCD574" w:rsidR="00B45BB4" w:rsidRPr="005907F5" w:rsidRDefault="00B45BB4" w:rsidP="00B45BB4">
            <w:pPr>
              <w:contextualSpacing/>
              <w:jc w:val="both"/>
              <w:rPr>
                <w:szCs w:val="24"/>
              </w:rPr>
            </w:pPr>
            <w:r w:rsidRPr="00E55D8F">
              <w:rPr>
                <w:szCs w:val="24"/>
              </w:rPr>
              <w:t>Transporto priemonės gamyklinės padangos turi būti ženklintos pagal Europos Parlamento ir Tarybos reglamentą (ES) 2020/740 dėl padangų ženklinimo. Degalų naudojimo efektyvumo klasė – ne žemesnė kaip C; išorinio ridenimosi triukšmo klasė – ne žemesnė kaip B.</w:t>
            </w:r>
          </w:p>
        </w:tc>
        <w:tc>
          <w:tcPr>
            <w:tcW w:w="2098" w:type="dxa"/>
            <w:tcBorders>
              <w:top w:val="single" w:sz="4" w:space="0" w:color="auto"/>
              <w:left w:val="single" w:sz="4" w:space="0" w:color="auto"/>
            </w:tcBorders>
          </w:tcPr>
          <w:p w14:paraId="516B0BBB" w14:textId="77777777" w:rsidR="00B45BB4" w:rsidRDefault="00B45BB4" w:rsidP="005770B3">
            <w:pPr>
              <w:jc w:val="center"/>
              <w:rPr>
                <w:rFonts w:eastAsia="Times New Roman"/>
                <w:i/>
                <w:kern w:val="1"/>
                <w:szCs w:val="24"/>
                <w:lang w:eastAsia="lt-LT"/>
              </w:rPr>
            </w:pPr>
          </w:p>
          <w:p w14:paraId="215CDB03" w14:textId="674475BD" w:rsidR="00B45BB4" w:rsidRDefault="00B45BB4" w:rsidP="005770B3">
            <w:pPr>
              <w:jc w:val="center"/>
              <w:rPr>
                <w:rFonts w:eastAsia="Times New Roman"/>
                <w:i/>
                <w:kern w:val="1"/>
                <w:szCs w:val="24"/>
                <w:lang w:eastAsia="lt-LT"/>
              </w:rPr>
            </w:pPr>
            <w:r>
              <w:rPr>
                <w:rFonts w:eastAsia="Times New Roman"/>
                <w:i/>
                <w:kern w:val="1"/>
                <w:szCs w:val="24"/>
                <w:lang w:eastAsia="lt-LT"/>
              </w:rPr>
              <w:t>Nepildoma*</w:t>
            </w:r>
          </w:p>
        </w:tc>
      </w:tr>
      <w:tr w:rsidR="005770B3" w:rsidRPr="0072371E" w14:paraId="04A0F33C" w14:textId="77777777" w:rsidTr="00B45BB4">
        <w:tc>
          <w:tcPr>
            <w:tcW w:w="1980" w:type="dxa"/>
            <w:tcBorders>
              <w:top w:val="single" w:sz="4" w:space="0" w:color="auto"/>
              <w:left w:val="single" w:sz="4" w:space="0" w:color="auto"/>
              <w:bottom w:val="single" w:sz="4" w:space="0" w:color="auto"/>
              <w:right w:val="single" w:sz="4" w:space="0" w:color="auto"/>
            </w:tcBorders>
          </w:tcPr>
          <w:p w14:paraId="4B5FB642" w14:textId="244F6FE4" w:rsidR="005770B3" w:rsidRPr="0072371E" w:rsidRDefault="005770B3" w:rsidP="005770B3">
            <w:pPr>
              <w:spacing w:after="0" w:line="240" w:lineRule="auto"/>
              <w:jc w:val="center"/>
              <w:rPr>
                <w:rFonts w:eastAsia="Times New Roman"/>
                <w:b/>
                <w:bCs/>
                <w:szCs w:val="24"/>
              </w:rPr>
            </w:pPr>
            <w:r w:rsidRPr="005907F5">
              <w:rPr>
                <w:b/>
                <w:bCs/>
                <w:szCs w:val="24"/>
              </w:rPr>
              <w:t>KITI REIKALAVIMAI</w:t>
            </w:r>
          </w:p>
        </w:tc>
        <w:tc>
          <w:tcPr>
            <w:tcW w:w="5386" w:type="dxa"/>
            <w:tcBorders>
              <w:top w:val="single" w:sz="4" w:space="0" w:color="auto"/>
              <w:left w:val="single" w:sz="4" w:space="0" w:color="auto"/>
              <w:bottom w:val="single" w:sz="8" w:space="0" w:color="auto"/>
              <w:right w:val="single" w:sz="8" w:space="0" w:color="auto"/>
            </w:tcBorders>
          </w:tcPr>
          <w:p w14:paraId="695E63C1" w14:textId="77777777" w:rsidR="005770B3" w:rsidRPr="002D68BD" w:rsidRDefault="005770B3" w:rsidP="005770B3">
            <w:pPr>
              <w:spacing w:after="0"/>
              <w:jc w:val="both"/>
              <w:rPr>
                <w:szCs w:val="24"/>
              </w:rPr>
            </w:pPr>
            <w:r w:rsidRPr="005907F5">
              <w:rPr>
                <w:szCs w:val="24"/>
              </w:rPr>
              <w:t xml:space="preserve">Normalaus dydžio atsarginis ratas (analogiškas automobilio ratams), raktas rato nuėmimui ir kėliklis. Jei siūlomam modeliui gamintojas nenumato komplektavimo standartinio dydžio atsarginiu ratu, vietoj jo </w:t>
            </w:r>
            <w:r>
              <w:rPr>
                <w:szCs w:val="24"/>
              </w:rPr>
              <w:t>mikroautobusas</w:t>
            </w:r>
            <w:r w:rsidRPr="005907F5">
              <w:rPr>
                <w:szCs w:val="24"/>
              </w:rPr>
              <w:t xml:space="preserve"> turi būti sukomplektuotas gamykliniu ratų remonto komplektu (oro kompresorius, specialūs klijai).</w:t>
            </w:r>
          </w:p>
          <w:p w14:paraId="6525D59A" w14:textId="77777777" w:rsidR="005770B3" w:rsidRPr="002D68BD" w:rsidRDefault="005770B3" w:rsidP="005770B3">
            <w:pPr>
              <w:spacing w:after="0"/>
              <w:jc w:val="both"/>
              <w:rPr>
                <w:szCs w:val="24"/>
              </w:rPr>
            </w:pPr>
            <w:r>
              <w:rPr>
                <w:szCs w:val="24"/>
              </w:rPr>
              <w:t xml:space="preserve">Mikroautobusas </w:t>
            </w:r>
            <w:r w:rsidRPr="005907F5">
              <w:rPr>
                <w:szCs w:val="24"/>
              </w:rPr>
              <w:t>turi būti pristatytas su galiojančia privalomąja technine apžiūra.</w:t>
            </w:r>
          </w:p>
          <w:p w14:paraId="778063C3" w14:textId="77777777" w:rsidR="005770B3" w:rsidRPr="002D68BD" w:rsidRDefault="005770B3" w:rsidP="005770B3">
            <w:pPr>
              <w:spacing w:after="0"/>
              <w:jc w:val="both"/>
              <w:rPr>
                <w:szCs w:val="24"/>
              </w:rPr>
            </w:pPr>
            <w:r>
              <w:rPr>
                <w:szCs w:val="24"/>
              </w:rPr>
              <w:t>Mikroautobusas</w:t>
            </w:r>
            <w:r w:rsidRPr="005907F5">
              <w:rPr>
                <w:szCs w:val="24"/>
              </w:rPr>
              <w:t xml:space="preserve"> turi būti pristatytas ne vėliau kaip per </w:t>
            </w:r>
            <w:r>
              <w:rPr>
                <w:szCs w:val="24"/>
              </w:rPr>
              <w:t>6</w:t>
            </w:r>
            <w:r w:rsidRPr="005907F5">
              <w:rPr>
                <w:szCs w:val="24"/>
              </w:rPr>
              <w:t xml:space="preserve"> mėn. nuo sutarties pasirašymo</w:t>
            </w:r>
            <w:r>
              <w:rPr>
                <w:szCs w:val="24"/>
              </w:rPr>
              <w:t xml:space="preserve"> dienos.</w:t>
            </w:r>
          </w:p>
          <w:p w14:paraId="31DFF033" w14:textId="1380227C" w:rsidR="005770B3" w:rsidRPr="0072371E" w:rsidRDefault="005770B3" w:rsidP="005770B3">
            <w:pPr>
              <w:spacing w:after="0" w:line="240" w:lineRule="auto"/>
              <w:jc w:val="both"/>
              <w:rPr>
                <w:rFonts w:eastAsia="Times New Roman"/>
                <w:szCs w:val="24"/>
              </w:rPr>
            </w:pPr>
            <w:r>
              <w:rPr>
                <w:szCs w:val="24"/>
              </w:rPr>
              <w:t xml:space="preserve">Mikroautobuse </w:t>
            </w:r>
            <w:r w:rsidRPr="005907F5">
              <w:rPr>
                <w:szCs w:val="24"/>
              </w:rPr>
              <w:t xml:space="preserve">turi būti naudojimo instrukcijos knygelė lietuvių kalba, kurioje turi būti nurodyta </w:t>
            </w:r>
            <w:r>
              <w:rPr>
                <w:szCs w:val="24"/>
              </w:rPr>
              <w:t>mikroautobuso</w:t>
            </w:r>
            <w:r w:rsidRPr="005907F5">
              <w:rPr>
                <w:szCs w:val="24"/>
              </w:rPr>
              <w:t xml:space="preserve"> garantinio aptarnavimo atlikėjų adresai, telefonų numeriai bei atliekamų garantinių aptarnavimų periodiškumas.</w:t>
            </w:r>
          </w:p>
        </w:tc>
        <w:tc>
          <w:tcPr>
            <w:tcW w:w="2098" w:type="dxa"/>
            <w:tcBorders>
              <w:top w:val="single" w:sz="4" w:space="0" w:color="auto"/>
              <w:left w:val="single" w:sz="4" w:space="0" w:color="auto"/>
              <w:bottom w:val="single" w:sz="4" w:space="0" w:color="auto"/>
            </w:tcBorders>
          </w:tcPr>
          <w:p w14:paraId="770E8F6B" w14:textId="2E0C1173" w:rsidR="005770B3" w:rsidRPr="0072371E" w:rsidRDefault="008122CF" w:rsidP="005770B3">
            <w:pPr>
              <w:jc w:val="center"/>
              <w:rPr>
                <w:rFonts w:eastAsia="Times New Roman"/>
                <w:i/>
                <w:kern w:val="1"/>
                <w:szCs w:val="24"/>
                <w:lang w:eastAsia="lt-LT"/>
              </w:rPr>
            </w:pPr>
            <w:r>
              <w:rPr>
                <w:rFonts w:eastAsia="Times New Roman"/>
                <w:i/>
                <w:kern w:val="1"/>
                <w:szCs w:val="24"/>
                <w:lang w:eastAsia="lt-LT"/>
              </w:rPr>
              <w:t>Nepildoma*</w:t>
            </w:r>
          </w:p>
        </w:tc>
      </w:tr>
    </w:tbl>
    <w:p w14:paraId="43387856" w14:textId="686D492A" w:rsidR="004516FB" w:rsidRPr="0072371E" w:rsidRDefault="004516FB" w:rsidP="004516FB">
      <w:pPr>
        <w:spacing w:after="0" w:line="240" w:lineRule="auto"/>
        <w:jc w:val="both"/>
        <w:rPr>
          <w:rFonts w:eastAsia="Calibri"/>
          <w:szCs w:val="24"/>
          <w:u w:val="single"/>
        </w:rPr>
      </w:pPr>
    </w:p>
    <w:p w14:paraId="53D57C0C" w14:textId="31D4572D" w:rsidR="004516FB" w:rsidRPr="0072371E" w:rsidRDefault="004516FB" w:rsidP="004516FB">
      <w:pPr>
        <w:shd w:val="clear" w:color="auto" w:fill="FFFFFF" w:themeFill="background1"/>
        <w:jc w:val="both"/>
        <w:rPr>
          <w:b/>
          <w:bCs/>
          <w:sz w:val="22"/>
        </w:rPr>
      </w:pPr>
      <w:r w:rsidRPr="0072371E">
        <w:rPr>
          <w:b/>
          <w:bCs/>
          <w:sz w:val="22"/>
        </w:rPr>
        <w:lastRenderedPageBreak/>
        <w:t>*Tiekėjas pasirašydamas šį dokumentą įsipareigoja įvykdyti nurodytus reikalavimus</w:t>
      </w:r>
    </w:p>
    <w:p w14:paraId="7B8798BD" w14:textId="77777777" w:rsidR="004516FB" w:rsidRPr="0072371E" w:rsidRDefault="004516FB" w:rsidP="004516FB">
      <w:pPr>
        <w:jc w:val="both"/>
        <w:rPr>
          <w:b/>
          <w:bCs/>
          <w:sz w:val="22"/>
        </w:rPr>
      </w:pPr>
      <w:r w:rsidRPr="0072371E">
        <w:rPr>
          <w:sz w:val="22"/>
        </w:rPr>
        <w:t>Tiekėjas pildydamas pasiūlymo techninės charakteristikos lentelėje nurodytus parametrus negali siūlyti perkopijuojant techninėje specifikacijoje nurodyto reikalavimo teksto, o nurodyti siūlomos prekės parametrus.</w:t>
      </w:r>
    </w:p>
    <w:p w14:paraId="06D47732" w14:textId="1FED78A1" w:rsidR="004516FB" w:rsidRPr="0072371E" w:rsidRDefault="004516FB" w:rsidP="004931C6">
      <w:pPr>
        <w:spacing w:after="0" w:line="240" w:lineRule="auto"/>
        <w:ind w:firstLine="561"/>
        <w:jc w:val="both"/>
        <w:rPr>
          <w:rFonts w:eastAsia="Calibri"/>
          <w:szCs w:val="24"/>
          <w:u w:val="single"/>
        </w:rPr>
      </w:pPr>
    </w:p>
    <w:p w14:paraId="56C5AF25" w14:textId="77777777" w:rsidR="00304A09" w:rsidRPr="00827D52" w:rsidRDefault="00304A09" w:rsidP="00304A09">
      <w:pPr>
        <w:widowControl w:val="0"/>
        <w:tabs>
          <w:tab w:val="left" w:pos="567"/>
        </w:tabs>
        <w:suppressAutoHyphens/>
        <w:contextualSpacing/>
        <w:jc w:val="center"/>
        <w:rPr>
          <w:rFonts w:eastAsia="Times New Roman"/>
          <w:b/>
          <w:bCs/>
          <w:szCs w:val="24"/>
        </w:rPr>
      </w:pPr>
      <w:r w:rsidRPr="0072371E">
        <w:rPr>
          <w:rFonts w:eastAsia="Times New Roman"/>
          <w:b/>
          <w:bCs/>
          <w:szCs w:val="24"/>
        </w:rPr>
        <w:t>7. PRIDEDAMI DOKUMENTAI IR INFORMACIJA APIE KONFIDEN</w:t>
      </w:r>
      <w:r w:rsidRPr="00827D52">
        <w:rPr>
          <w:rFonts w:eastAsia="Times New Roman"/>
          <w:b/>
          <w:bCs/>
          <w:szCs w:val="24"/>
        </w:rPr>
        <w:t>CIALUMĄ</w:t>
      </w:r>
    </w:p>
    <w:p w14:paraId="78DCFF05" w14:textId="77777777" w:rsidR="00304A09" w:rsidRPr="00827D52" w:rsidRDefault="00304A09" w:rsidP="00304A09">
      <w:pPr>
        <w:widowControl w:val="0"/>
        <w:tabs>
          <w:tab w:val="left" w:pos="567"/>
        </w:tabs>
        <w:suppressAutoHyphens/>
        <w:contextualSpacing/>
        <w:jc w:val="center"/>
        <w:rPr>
          <w:rFonts w:eastAsia="Times New Roman"/>
          <w:b/>
          <w:bCs/>
          <w:sz w:val="20"/>
          <w:szCs w:val="20"/>
        </w:rPr>
      </w:pPr>
    </w:p>
    <w:p w14:paraId="4919DF91" w14:textId="5CCFF1D6" w:rsidR="00304A09" w:rsidRPr="00CB728C" w:rsidRDefault="00304A09" w:rsidP="00CB728C">
      <w:pPr>
        <w:ind w:firstLine="567"/>
        <w:contextualSpacing/>
        <w:rPr>
          <w:rFonts w:eastAsia="Times New Roman"/>
          <w:szCs w:val="24"/>
        </w:rPr>
      </w:pPr>
      <w:r w:rsidRPr="00827D52">
        <w:rPr>
          <w:rFonts w:eastAsia="Times New Roman"/>
          <w:szCs w:val="24"/>
        </w:rPr>
        <w:t>7.1. Jei nenuro</w:t>
      </w:r>
      <w:r w:rsidRPr="00FD3ED1">
        <w:rPr>
          <w:rFonts w:eastAsia="Times New Roman"/>
          <w:szCs w:val="24"/>
        </w:rPr>
        <w:t>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304A09" w:rsidRPr="0036339F" w14:paraId="568051BF" w14:textId="77777777" w:rsidTr="00400ACA">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0A28742"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Eil.</w:t>
            </w:r>
          </w:p>
          <w:p w14:paraId="762BB0B0"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526353F"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5D560B8"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5EC3A7B"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Ar dokumente yra konfidencialios informacijos</w:t>
            </w:r>
            <w:r w:rsidRPr="0036339F">
              <w:rPr>
                <w:rFonts w:eastAsia="Lucida Sans Unicode"/>
                <w:b/>
                <w:bCs/>
                <w:vertAlign w:val="superscript"/>
              </w:rPr>
              <w:t>*</w:t>
            </w:r>
            <w:r w:rsidRPr="0036339F">
              <w:rPr>
                <w:rFonts w:eastAsia="Lucida Sans Unicode"/>
                <w:b/>
                <w:bCs/>
              </w:rPr>
              <w:t>?</w:t>
            </w:r>
          </w:p>
          <w:p w14:paraId="528C26AC"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5B471D8"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Paaiškinimas, kokia konkreti informacija dokumente yra konfidenciali ir kodėl</w:t>
            </w:r>
          </w:p>
        </w:tc>
      </w:tr>
      <w:tr w:rsidR="00304A09" w:rsidRPr="0036339F" w14:paraId="1C29969A" w14:textId="77777777" w:rsidTr="00400ACA">
        <w:tc>
          <w:tcPr>
            <w:tcW w:w="717" w:type="dxa"/>
            <w:tcBorders>
              <w:top w:val="single" w:sz="4" w:space="0" w:color="000000"/>
              <w:left w:val="single" w:sz="4" w:space="0" w:color="000000"/>
              <w:bottom w:val="single" w:sz="4" w:space="0" w:color="000000"/>
              <w:right w:val="single" w:sz="4" w:space="0" w:color="000000"/>
            </w:tcBorders>
            <w:vAlign w:val="center"/>
            <w:hideMark/>
          </w:tcPr>
          <w:p w14:paraId="13CCE3E8" w14:textId="77777777" w:rsidR="00304A09" w:rsidRPr="0036339F" w:rsidRDefault="00304A09" w:rsidP="00400ACA">
            <w:pPr>
              <w:widowControl w:val="0"/>
              <w:suppressAutoHyphens/>
              <w:jc w:val="center"/>
              <w:rPr>
                <w:rFonts w:eastAsia="Lucida Sans Unicode"/>
                <w:bCs/>
              </w:rPr>
            </w:pPr>
            <w:r w:rsidRPr="0036339F">
              <w:rPr>
                <w:rFonts w:eastAsia="Lucida Sans Unicode"/>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364FF4C1" w14:textId="77777777" w:rsidR="00304A09" w:rsidRPr="0036339F" w:rsidRDefault="00304A09" w:rsidP="00400ACA">
            <w:pPr>
              <w:widowControl w:val="0"/>
              <w:suppressAutoHyphens/>
              <w:jc w:val="center"/>
              <w:rPr>
                <w:rFonts w:eastAsia="Lucida Sans Unicode"/>
                <w:bCs/>
              </w:rPr>
            </w:pPr>
            <w:r w:rsidRPr="0036339F">
              <w:rPr>
                <w:rFonts w:eastAsia="Lucida Sans Unicode"/>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346D4FCE" w14:textId="77777777" w:rsidR="00304A09" w:rsidRPr="0036339F" w:rsidRDefault="00304A09" w:rsidP="00400ACA">
            <w:pPr>
              <w:widowControl w:val="0"/>
              <w:suppressAutoHyphens/>
              <w:jc w:val="center"/>
              <w:rPr>
                <w:rFonts w:eastAsia="Lucida Sans Unicode"/>
                <w:i/>
              </w:rPr>
            </w:pPr>
            <w:r w:rsidRPr="0036339F">
              <w:rPr>
                <w:rFonts w:eastAsia="Lucida Sans Unicode"/>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09B5472" w14:textId="77777777" w:rsidR="00304A09" w:rsidRPr="0036339F" w:rsidRDefault="00304A09" w:rsidP="00400ACA">
            <w:pPr>
              <w:widowControl w:val="0"/>
              <w:suppressAutoHyphens/>
              <w:jc w:val="center"/>
              <w:rPr>
                <w:rFonts w:eastAsia="Lucida Sans Unicode"/>
                <w:bCs/>
                <w:i/>
                <w:iCs/>
              </w:rPr>
            </w:pPr>
            <w:r w:rsidRPr="0036339F">
              <w:rPr>
                <w:rFonts w:eastAsia="Lucida Sans Unicode"/>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203859C" w14:textId="77777777" w:rsidR="00304A09" w:rsidRPr="0036339F" w:rsidRDefault="00304A09" w:rsidP="00400ACA">
            <w:pPr>
              <w:widowControl w:val="0"/>
              <w:suppressAutoHyphens/>
              <w:jc w:val="center"/>
              <w:rPr>
                <w:rFonts w:eastAsia="Lucida Sans Unicode"/>
                <w:bCs/>
              </w:rPr>
            </w:pPr>
            <w:r w:rsidRPr="0036339F">
              <w:rPr>
                <w:rFonts w:eastAsia="Lucida Sans Unicode"/>
                <w:i/>
              </w:rPr>
              <w:t>5</w:t>
            </w:r>
          </w:p>
        </w:tc>
      </w:tr>
      <w:tr w:rsidR="00304A09" w:rsidRPr="0036339F" w14:paraId="64F14A24" w14:textId="77777777" w:rsidTr="00400ACA">
        <w:tc>
          <w:tcPr>
            <w:tcW w:w="717" w:type="dxa"/>
            <w:tcBorders>
              <w:top w:val="single" w:sz="4" w:space="0" w:color="000000"/>
              <w:left w:val="single" w:sz="4" w:space="0" w:color="000000"/>
              <w:bottom w:val="single" w:sz="4" w:space="0" w:color="000000"/>
              <w:right w:val="single" w:sz="4" w:space="0" w:color="000000"/>
            </w:tcBorders>
            <w:hideMark/>
          </w:tcPr>
          <w:p w14:paraId="02835F20" w14:textId="77777777" w:rsidR="00304A09" w:rsidRPr="0036339F" w:rsidRDefault="00304A09" w:rsidP="00400ACA">
            <w:pPr>
              <w:widowControl w:val="0"/>
              <w:suppressAutoHyphens/>
              <w:jc w:val="center"/>
              <w:rPr>
                <w:rFonts w:eastAsia="Lucida Sans Unicode"/>
              </w:rPr>
            </w:pPr>
            <w:r w:rsidRPr="0036339F">
              <w:rPr>
                <w:rFonts w:eastAsia="Lucida Sans Unicode"/>
              </w:rPr>
              <w:t>1.</w:t>
            </w:r>
          </w:p>
        </w:tc>
        <w:tc>
          <w:tcPr>
            <w:tcW w:w="3253" w:type="dxa"/>
            <w:tcBorders>
              <w:top w:val="single" w:sz="4" w:space="0" w:color="000000"/>
              <w:left w:val="single" w:sz="4" w:space="0" w:color="000000"/>
              <w:bottom w:val="single" w:sz="4" w:space="0" w:color="000000"/>
              <w:right w:val="single" w:sz="4" w:space="0" w:color="000000"/>
            </w:tcBorders>
          </w:tcPr>
          <w:p w14:paraId="04E5058D" w14:textId="77777777" w:rsidR="00304A09" w:rsidRPr="0036339F" w:rsidRDefault="00304A09" w:rsidP="00400ACA">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6112AB2B" w14:textId="77777777" w:rsidR="00304A09" w:rsidRPr="0036339F" w:rsidRDefault="00304A09" w:rsidP="00400ACA">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243D8341" w14:textId="77777777" w:rsidR="00304A09" w:rsidRPr="0036339F" w:rsidRDefault="00304A09" w:rsidP="00400ACA">
            <w:pPr>
              <w:widowControl w:val="0"/>
              <w:suppressAutoHyphens/>
              <w:rPr>
                <w:rFonts w:eastAsia="Lucida Sans Unicode"/>
              </w:rPr>
            </w:pPr>
          </w:p>
        </w:tc>
        <w:tc>
          <w:tcPr>
            <w:tcW w:w="2409" w:type="dxa"/>
            <w:tcBorders>
              <w:top w:val="single" w:sz="4" w:space="0" w:color="000000"/>
              <w:left w:val="single" w:sz="4" w:space="0" w:color="000000"/>
              <w:bottom w:val="single" w:sz="4" w:space="0" w:color="000000"/>
              <w:right w:val="single" w:sz="4" w:space="0" w:color="000000"/>
            </w:tcBorders>
          </w:tcPr>
          <w:p w14:paraId="66E11BB8" w14:textId="77777777" w:rsidR="00304A09" w:rsidRPr="0036339F" w:rsidRDefault="00304A09" w:rsidP="00400ACA">
            <w:pPr>
              <w:widowControl w:val="0"/>
              <w:suppressAutoHyphens/>
              <w:rPr>
                <w:rFonts w:eastAsia="Lucida Sans Unicode"/>
              </w:rPr>
            </w:pPr>
          </w:p>
        </w:tc>
      </w:tr>
      <w:tr w:rsidR="00304A09" w:rsidRPr="0036339F" w14:paraId="486FEA25" w14:textId="77777777" w:rsidTr="00400ACA">
        <w:tc>
          <w:tcPr>
            <w:tcW w:w="717" w:type="dxa"/>
            <w:tcBorders>
              <w:top w:val="single" w:sz="4" w:space="0" w:color="000000"/>
              <w:left w:val="single" w:sz="4" w:space="0" w:color="000000"/>
              <w:bottom w:val="single" w:sz="4" w:space="0" w:color="000000"/>
              <w:right w:val="single" w:sz="4" w:space="0" w:color="000000"/>
            </w:tcBorders>
            <w:hideMark/>
          </w:tcPr>
          <w:p w14:paraId="17B6414A" w14:textId="77777777" w:rsidR="00304A09" w:rsidRPr="0036339F" w:rsidRDefault="00304A09" w:rsidP="00400ACA">
            <w:pPr>
              <w:widowControl w:val="0"/>
              <w:suppressAutoHyphens/>
              <w:jc w:val="center"/>
              <w:rPr>
                <w:rFonts w:eastAsia="Calibri"/>
              </w:rPr>
            </w:pPr>
            <w:r w:rsidRPr="0036339F">
              <w:rPr>
                <w:rFonts w:eastAsia="Calibri"/>
              </w:rPr>
              <w:t>...</w:t>
            </w:r>
          </w:p>
        </w:tc>
        <w:tc>
          <w:tcPr>
            <w:tcW w:w="3253" w:type="dxa"/>
            <w:tcBorders>
              <w:top w:val="single" w:sz="4" w:space="0" w:color="000000"/>
              <w:left w:val="single" w:sz="4" w:space="0" w:color="000000"/>
              <w:bottom w:val="single" w:sz="4" w:space="0" w:color="000000"/>
              <w:right w:val="single" w:sz="4" w:space="0" w:color="000000"/>
            </w:tcBorders>
          </w:tcPr>
          <w:p w14:paraId="45F3712D" w14:textId="77777777" w:rsidR="00304A09" w:rsidRPr="0036339F" w:rsidRDefault="00304A09" w:rsidP="00400ACA">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27499527" w14:textId="77777777" w:rsidR="00304A09" w:rsidRPr="0036339F" w:rsidRDefault="00304A09" w:rsidP="00400ACA">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4CEBCFC9" w14:textId="77777777" w:rsidR="00304A09" w:rsidRPr="0036339F" w:rsidRDefault="00304A09" w:rsidP="00400ACA">
            <w:pPr>
              <w:widowControl w:val="0"/>
              <w:suppressAutoHyphens/>
              <w:rPr>
                <w:rFonts w:eastAsia="Lucida Sans Unicode"/>
              </w:rPr>
            </w:pPr>
          </w:p>
        </w:tc>
        <w:tc>
          <w:tcPr>
            <w:tcW w:w="2409" w:type="dxa"/>
            <w:tcBorders>
              <w:top w:val="single" w:sz="4" w:space="0" w:color="000000"/>
              <w:left w:val="single" w:sz="4" w:space="0" w:color="000000"/>
              <w:bottom w:val="single" w:sz="4" w:space="0" w:color="000000"/>
              <w:right w:val="single" w:sz="4" w:space="0" w:color="000000"/>
            </w:tcBorders>
          </w:tcPr>
          <w:p w14:paraId="0D8F2AF6" w14:textId="77777777" w:rsidR="00304A09" w:rsidRPr="0036339F" w:rsidRDefault="00304A09" w:rsidP="00400ACA">
            <w:pPr>
              <w:widowControl w:val="0"/>
              <w:suppressAutoHyphens/>
              <w:rPr>
                <w:rFonts w:eastAsia="Lucida Sans Unicode"/>
              </w:rPr>
            </w:pPr>
          </w:p>
        </w:tc>
      </w:tr>
    </w:tbl>
    <w:p w14:paraId="087671ED" w14:textId="77777777" w:rsidR="00304A09" w:rsidRPr="0005585A" w:rsidRDefault="00304A09" w:rsidP="00304A09">
      <w:pPr>
        <w:widowControl w:val="0"/>
        <w:suppressAutoHyphens/>
        <w:jc w:val="both"/>
        <w:rPr>
          <w:rFonts w:eastAsia="Lucida Sans Unicode"/>
          <w:b/>
          <w:bCs/>
          <w:sz w:val="22"/>
        </w:rPr>
      </w:pPr>
      <w:r w:rsidRPr="0005585A">
        <w:rPr>
          <w:rFonts w:eastAsia="Lucida Sans Unicode"/>
          <w:b/>
          <w:bCs/>
          <w:sz w:val="22"/>
        </w:rPr>
        <w:t xml:space="preserve">*Pastabos: </w:t>
      </w:r>
    </w:p>
    <w:p w14:paraId="42FD3477" w14:textId="77777777" w:rsidR="00304A09" w:rsidRPr="006C1FCE" w:rsidRDefault="00304A09" w:rsidP="00304A09">
      <w:pPr>
        <w:widowControl w:val="0"/>
        <w:suppressAutoHyphens/>
        <w:jc w:val="both"/>
        <w:rPr>
          <w:rFonts w:eastAsia="Lucida Sans Unicode"/>
          <w:sz w:val="22"/>
        </w:rPr>
      </w:pPr>
      <w:r w:rsidRPr="006C1FCE">
        <w:rPr>
          <w:rFonts w:eastAsia="Lucida Sans Unicode"/>
          <w:sz w:val="22"/>
        </w:rPr>
        <w:t xml:space="preserve">1. pildyti tuomet, jei bus pateikta konfidenciali informacija. Tiekėjas negali nurodyti, kad konfidenciali yra pasiūlymo kaina arba, kad visas pasiūlymas yra konfidencialus; </w:t>
      </w:r>
    </w:p>
    <w:p w14:paraId="06D288E2" w14:textId="77777777" w:rsidR="00304A09" w:rsidRPr="006C1FCE" w:rsidRDefault="00304A09" w:rsidP="00304A09">
      <w:pPr>
        <w:widowControl w:val="0"/>
        <w:suppressAutoHyphens/>
        <w:jc w:val="both"/>
        <w:rPr>
          <w:rFonts w:eastAsia="Lucida Sans Unicode"/>
          <w:sz w:val="22"/>
        </w:rPr>
      </w:pPr>
      <w:r w:rsidRPr="006C1FCE">
        <w:rPr>
          <w:rFonts w:eastAsia="Lucida Sans Unicode"/>
          <w:sz w:val="22"/>
        </w:rPr>
        <w:t xml:space="preserve">2. tiekėjui nenurodžius, kokia informacija yra konfidenciali, laikoma, kad konfidencialios informacijos pasiūlyme nėra; </w:t>
      </w:r>
    </w:p>
    <w:p w14:paraId="2CA6DFFA" w14:textId="1603D6EF" w:rsidR="009D3268" w:rsidRPr="006C1FCE" w:rsidRDefault="00304A09" w:rsidP="009D3268">
      <w:pPr>
        <w:widowControl w:val="0"/>
        <w:suppressAutoHyphens/>
        <w:jc w:val="both"/>
        <w:rPr>
          <w:rFonts w:eastAsia="Lucida Sans Unicode"/>
          <w:sz w:val="22"/>
        </w:rPr>
      </w:pPr>
      <w:r w:rsidRPr="006C1FCE">
        <w:rPr>
          <w:rFonts w:eastAsia="Lucida Sans Unicode"/>
          <w:sz w:val="22"/>
        </w:rPr>
        <w:t xml:space="preserve">3. pasiūlymo dalis, kurios dalyvis nenurodė kaip konfidencialios, bus viešinama Viešųjų pirkimų tarnybos direktoriaus 2017 m.  birželio 19 d. įsakyme Nr. 1S-91 </w:t>
      </w:r>
      <w:r w:rsidR="009D3268" w:rsidRPr="006C1FCE">
        <w:rPr>
          <w:sz w:val="22"/>
        </w:rPr>
        <w:t>„Dėl informacijos viešinimo Centrinėje viešųjų pirkimų informacinėje sistemoje tvarkos aprašo patvirtinimo“ ir jo vėlesniais pakeitimais nustatyta tvarka.</w:t>
      </w:r>
    </w:p>
    <w:p w14:paraId="4A7B8F60" w14:textId="77777777" w:rsidR="00304A09" w:rsidRPr="0005585A" w:rsidRDefault="00304A09" w:rsidP="00304A09">
      <w:pPr>
        <w:widowControl w:val="0"/>
        <w:suppressAutoHyphens/>
        <w:jc w:val="both"/>
        <w:rPr>
          <w:rFonts w:eastAsia="Lucida Sans Unicode"/>
          <w:b/>
          <w:bCs/>
          <w:szCs w:val="24"/>
        </w:rPr>
      </w:pPr>
      <w:r w:rsidRPr="0005585A">
        <w:rPr>
          <w:rFonts w:eastAsia="Lucida Sans Unicode"/>
          <w:b/>
          <w:bCs/>
          <w:szCs w:val="24"/>
        </w:rPr>
        <w:t>Pasirašydamas šį pasiūlymą, tvirtintu, kad:</w:t>
      </w:r>
    </w:p>
    <w:p w14:paraId="01383437" w14:textId="77777777" w:rsidR="00304A09" w:rsidRPr="0005585A" w:rsidRDefault="00304A09" w:rsidP="00304A09">
      <w:pPr>
        <w:widowControl w:val="0"/>
        <w:numPr>
          <w:ilvl w:val="0"/>
          <w:numId w:val="6"/>
        </w:numPr>
        <w:tabs>
          <w:tab w:val="left" w:pos="851"/>
        </w:tabs>
        <w:suppressAutoHyphens/>
        <w:spacing w:after="0" w:line="240" w:lineRule="auto"/>
        <w:ind w:left="0" w:firstLine="567"/>
        <w:contextualSpacing/>
        <w:jc w:val="both"/>
        <w:rPr>
          <w:rFonts w:eastAsia="Times New Roman"/>
          <w:b/>
          <w:bCs/>
          <w:smallCaps/>
          <w:szCs w:val="24"/>
        </w:rPr>
      </w:pPr>
      <w:r w:rsidRPr="0005585A">
        <w:rPr>
          <w:rFonts w:eastAsia="Times New Roman"/>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437C964" w14:textId="77777777" w:rsidR="00304A09" w:rsidRPr="0005585A" w:rsidRDefault="00304A09" w:rsidP="00304A09">
      <w:pPr>
        <w:widowControl w:val="0"/>
        <w:numPr>
          <w:ilvl w:val="0"/>
          <w:numId w:val="6"/>
        </w:numPr>
        <w:tabs>
          <w:tab w:val="left" w:pos="851"/>
        </w:tabs>
        <w:suppressAutoHyphens/>
        <w:spacing w:after="0" w:line="240" w:lineRule="auto"/>
        <w:ind w:left="0" w:firstLine="567"/>
        <w:contextualSpacing/>
        <w:jc w:val="both"/>
        <w:rPr>
          <w:rFonts w:eastAsia="Times New Roman"/>
          <w:b/>
          <w:bCs/>
          <w:smallCaps/>
          <w:szCs w:val="24"/>
        </w:rPr>
      </w:pPr>
      <w:r w:rsidRPr="0005585A">
        <w:rPr>
          <w:rFonts w:eastAsia="Times New Roman"/>
          <w:szCs w:val="24"/>
        </w:rPr>
        <w:t>sutinku su pirkimo dokumentuose nustatytomis sąlygomis ir procedūromis,</w:t>
      </w:r>
    </w:p>
    <w:p w14:paraId="4B35EFFF" w14:textId="77777777" w:rsidR="00304A09" w:rsidRPr="0005585A" w:rsidRDefault="00304A09" w:rsidP="00304A09">
      <w:pPr>
        <w:widowControl w:val="0"/>
        <w:numPr>
          <w:ilvl w:val="0"/>
          <w:numId w:val="6"/>
        </w:numPr>
        <w:tabs>
          <w:tab w:val="left" w:pos="851"/>
        </w:tabs>
        <w:suppressAutoHyphens/>
        <w:spacing w:after="0" w:line="240" w:lineRule="auto"/>
        <w:ind w:left="0" w:firstLine="567"/>
        <w:contextualSpacing/>
        <w:jc w:val="both"/>
        <w:rPr>
          <w:rFonts w:eastAsia="Times New Roman"/>
          <w:szCs w:val="24"/>
        </w:rPr>
      </w:pPr>
      <w:r w:rsidRPr="0005585A">
        <w:rPr>
          <w:rFonts w:eastAsia="Calibri"/>
          <w:szCs w:val="24"/>
        </w:rPr>
        <w:t>pasiūlymo dokumentuose pateikti duomenys ir informacija yra teisinga ir apima viską, ko reikia tinkamam sutarties įvykdymui;</w:t>
      </w:r>
    </w:p>
    <w:p w14:paraId="6F44F9CD" w14:textId="77777777" w:rsidR="00304A09" w:rsidRPr="0005585A" w:rsidRDefault="00304A09" w:rsidP="00304A09">
      <w:pPr>
        <w:widowControl w:val="0"/>
        <w:numPr>
          <w:ilvl w:val="0"/>
          <w:numId w:val="7"/>
        </w:numPr>
        <w:tabs>
          <w:tab w:val="left" w:pos="851"/>
        </w:tabs>
        <w:suppressAutoHyphens/>
        <w:spacing w:after="0" w:line="240" w:lineRule="auto"/>
        <w:ind w:left="0" w:firstLine="567"/>
        <w:contextualSpacing/>
        <w:jc w:val="both"/>
        <w:rPr>
          <w:rFonts w:eastAsia="Arial"/>
          <w:szCs w:val="24"/>
        </w:rPr>
      </w:pPr>
      <w:r w:rsidRPr="0005585A">
        <w:rPr>
          <w:rFonts w:eastAsia="Times New Roman"/>
          <w:szCs w:val="24"/>
        </w:rPr>
        <w:t xml:space="preserve">pasiūlymas galioja </w:t>
      </w:r>
      <w:r w:rsidRPr="0005585A">
        <w:rPr>
          <w:rFonts w:eastAsia="Times New Roman"/>
          <w:iCs/>
          <w:szCs w:val="24"/>
        </w:rPr>
        <w:t>3 mėn. nuo pasiūlymų pateikimo galutinio termino pabaigos.</w:t>
      </w:r>
    </w:p>
    <w:p w14:paraId="06D97D16" w14:textId="642EBC7E" w:rsidR="00304A09" w:rsidRDefault="00304A09" w:rsidP="00CB728C">
      <w:pPr>
        <w:widowControl w:val="0"/>
        <w:suppressAutoHyphens/>
        <w:contextualSpacing/>
        <w:jc w:val="both"/>
        <w:rPr>
          <w:rFonts w:eastAsia="Arial"/>
          <w:sz w:val="23"/>
          <w:szCs w:val="23"/>
        </w:rPr>
      </w:pPr>
    </w:p>
    <w:tbl>
      <w:tblPr>
        <w:tblW w:w="9822" w:type="dxa"/>
        <w:tblLayout w:type="fixed"/>
        <w:tblLook w:val="01E0" w:firstRow="1" w:lastRow="1" w:firstColumn="1" w:lastColumn="1" w:noHBand="0" w:noVBand="0"/>
      </w:tblPr>
      <w:tblGrid>
        <w:gridCol w:w="3283"/>
        <w:gridCol w:w="603"/>
        <w:gridCol w:w="1979"/>
        <w:gridCol w:w="700"/>
        <w:gridCol w:w="2610"/>
        <w:gridCol w:w="647"/>
      </w:tblGrid>
      <w:tr w:rsidR="00304A09" w:rsidRPr="00FD3ED1" w14:paraId="71DCD959" w14:textId="77777777" w:rsidTr="00400ACA">
        <w:trPr>
          <w:trHeight w:val="588"/>
        </w:trPr>
        <w:tc>
          <w:tcPr>
            <w:tcW w:w="3283" w:type="dxa"/>
            <w:tcBorders>
              <w:bottom w:val="single" w:sz="4" w:space="0" w:color="auto"/>
            </w:tcBorders>
          </w:tcPr>
          <w:p w14:paraId="60A05968" w14:textId="77777777" w:rsidR="00304A09" w:rsidRPr="00FD3ED1" w:rsidRDefault="00304A09" w:rsidP="00400ACA">
            <w:pPr>
              <w:widowControl w:val="0"/>
              <w:suppressAutoHyphens/>
              <w:snapToGrid w:val="0"/>
              <w:rPr>
                <w:rFonts w:eastAsia="Lucida Sans Unicode"/>
                <w:position w:val="6"/>
                <w:sz w:val="20"/>
                <w:szCs w:val="20"/>
              </w:rPr>
            </w:pPr>
          </w:p>
        </w:tc>
        <w:tc>
          <w:tcPr>
            <w:tcW w:w="603" w:type="dxa"/>
          </w:tcPr>
          <w:p w14:paraId="0292CF44" w14:textId="77777777" w:rsidR="00304A09" w:rsidRPr="00FD3ED1" w:rsidRDefault="00304A09" w:rsidP="00400ACA">
            <w:pPr>
              <w:widowControl w:val="0"/>
              <w:suppressAutoHyphens/>
              <w:ind w:right="-1"/>
              <w:jc w:val="center"/>
              <w:rPr>
                <w:rFonts w:eastAsia="Lucida Sans Unicode"/>
                <w:sz w:val="20"/>
                <w:szCs w:val="20"/>
              </w:rPr>
            </w:pPr>
          </w:p>
        </w:tc>
        <w:tc>
          <w:tcPr>
            <w:tcW w:w="1979" w:type="dxa"/>
            <w:tcBorders>
              <w:bottom w:val="single" w:sz="4" w:space="0" w:color="auto"/>
            </w:tcBorders>
          </w:tcPr>
          <w:p w14:paraId="55260711" w14:textId="77777777" w:rsidR="00304A09" w:rsidRPr="00FD3ED1" w:rsidRDefault="00304A09" w:rsidP="00400ACA">
            <w:pPr>
              <w:widowControl w:val="0"/>
              <w:suppressAutoHyphens/>
              <w:ind w:right="-1"/>
              <w:jc w:val="center"/>
              <w:rPr>
                <w:rFonts w:eastAsia="Lucida Sans Unicode"/>
                <w:position w:val="6"/>
                <w:sz w:val="20"/>
                <w:szCs w:val="20"/>
              </w:rPr>
            </w:pPr>
          </w:p>
        </w:tc>
        <w:tc>
          <w:tcPr>
            <w:tcW w:w="700" w:type="dxa"/>
          </w:tcPr>
          <w:p w14:paraId="2EEA0D31" w14:textId="77777777" w:rsidR="00304A09" w:rsidRPr="00FD3ED1" w:rsidRDefault="00304A09" w:rsidP="00400ACA">
            <w:pPr>
              <w:widowControl w:val="0"/>
              <w:suppressAutoHyphens/>
              <w:ind w:right="-1"/>
              <w:jc w:val="center"/>
              <w:rPr>
                <w:rFonts w:eastAsia="Lucida Sans Unicode"/>
                <w:sz w:val="20"/>
                <w:szCs w:val="20"/>
              </w:rPr>
            </w:pPr>
          </w:p>
        </w:tc>
        <w:tc>
          <w:tcPr>
            <w:tcW w:w="2610" w:type="dxa"/>
            <w:tcBorders>
              <w:bottom w:val="single" w:sz="4" w:space="0" w:color="auto"/>
            </w:tcBorders>
          </w:tcPr>
          <w:p w14:paraId="6408DE80" w14:textId="77777777" w:rsidR="00304A09" w:rsidRPr="00FD3ED1" w:rsidRDefault="00304A09" w:rsidP="00400ACA">
            <w:pPr>
              <w:widowControl w:val="0"/>
              <w:suppressAutoHyphens/>
              <w:ind w:right="-1"/>
              <w:jc w:val="center"/>
              <w:rPr>
                <w:rFonts w:eastAsia="Lucida Sans Unicode"/>
                <w:position w:val="6"/>
                <w:sz w:val="20"/>
                <w:szCs w:val="20"/>
              </w:rPr>
            </w:pPr>
          </w:p>
        </w:tc>
        <w:tc>
          <w:tcPr>
            <w:tcW w:w="647" w:type="dxa"/>
          </w:tcPr>
          <w:p w14:paraId="434CBC33" w14:textId="77777777" w:rsidR="00304A09" w:rsidRPr="00FD3ED1" w:rsidRDefault="00304A09" w:rsidP="00400ACA">
            <w:pPr>
              <w:widowControl w:val="0"/>
              <w:suppressAutoHyphens/>
              <w:ind w:right="-1"/>
              <w:jc w:val="center"/>
              <w:rPr>
                <w:rFonts w:eastAsia="Lucida Sans Unicode"/>
                <w:szCs w:val="20"/>
              </w:rPr>
            </w:pPr>
          </w:p>
        </w:tc>
      </w:tr>
      <w:tr w:rsidR="00304A09" w:rsidRPr="00FD3ED1" w14:paraId="458B67A0" w14:textId="77777777" w:rsidTr="00400ACA">
        <w:trPr>
          <w:trHeight w:val="588"/>
        </w:trPr>
        <w:tc>
          <w:tcPr>
            <w:tcW w:w="3283" w:type="dxa"/>
            <w:tcBorders>
              <w:top w:val="single" w:sz="4" w:space="0" w:color="auto"/>
            </w:tcBorders>
          </w:tcPr>
          <w:p w14:paraId="408B2FF5" w14:textId="77777777" w:rsidR="00304A09" w:rsidRPr="00FD3ED1" w:rsidRDefault="00304A09" w:rsidP="00400ACA">
            <w:pPr>
              <w:widowControl w:val="0"/>
              <w:suppressAutoHyphens/>
              <w:snapToGrid w:val="0"/>
              <w:rPr>
                <w:rFonts w:eastAsia="Lucida Sans Unicode"/>
                <w:position w:val="6"/>
                <w:sz w:val="20"/>
                <w:szCs w:val="20"/>
              </w:rPr>
            </w:pPr>
            <w:r w:rsidRPr="00FD3ED1">
              <w:rPr>
                <w:rFonts w:eastAsia="Lucida Sans Unicode"/>
                <w:position w:val="6"/>
                <w:sz w:val="20"/>
                <w:szCs w:val="20"/>
              </w:rPr>
              <w:t>(Tiekėjo arba jo įgalioto asmens pareigų pavadinimas)</w:t>
            </w:r>
          </w:p>
        </w:tc>
        <w:tc>
          <w:tcPr>
            <w:tcW w:w="603" w:type="dxa"/>
          </w:tcPr>
          <w:p w14:paraId="36BB90F6" w14:textId="77777777" w:rsidR="00304A09" w:rsidRPr="00FD3ED1" w:rsidRDefault="00304A09" w:rsidP="00400ACA">
            <w:pPr>
              <w:widowControl w:val="0"/>
              <w:suppressAutoHyphens/>
              <w:ind w:right="-1"/>
              <w:jc w:val="center"/>
              <w:rPr>
                <w:rFonts w:eastAsia="Lucida Sans Unicode"/>
                <w:sz w:val="20"/>
                <w:szCs w:val="20"/>
              </w:rPr>
            </w:pPr>
          </w:p>
        </w:tc>
        <w:tc>
          <w:tcPr>
            <w:tcW w:w="1979" w:type="dxa"/>
            <w:tcBorders>
              <w:top w:val="single" w:sz="4" w:space="0" w:color="auto"/>
            </w:tcBorders>
          </w:tcPr>
          <w:p w14:paraId="54B507BB" w14:textId="77777777" w:rsidR="00304A09" w:rsidRPr="00FD3ED1" w:rsidRDefault="00304A09" w:rsidP="00400ACA">
            <w:pPr>
              <w:widowControl w:val="0"/>
              <w:suppressAutoHyphens/>
              <w:ind w:right="-1"/>
              <w:jc w:val="center"/>
              <w:rPr>
                <w:rFonts w:eastAsia="Lucida Sans Unicode"/>
                <w:sz w:val="20"/>
                <w:szCs w:val="20"/>
              </w:rPr>
            </w:pPr>
            <w:r w:rsidRPr="00FD3ED1">
              <w:rPr>
                <w:rFonts w:eastAsia="Lucida Sans Unicode"/>
                <w:position w:val="6"/>
                <w:sz w:val="20"/>
                <w:szCs w:val="20"/>
              </w:rPr>
              <w:t>(Parašas)</w:t>
            </w:r>
            <w:r w:rsidRPr="00FD3ED1">
              <w:rPr>
                <w:rFonts w:eastAsia="Lucida Sans Unicode"/>
                <w:i/>
                <w:sz w:val="20"/>
                <w:szCs w:val="20"/>
              </w:rPr>
              <w:t xml:space="preserve"> </w:t>
            </w:r>
          </w:p>
        </w:tc>
        <w:tc>
          <w:tcPr>
            <w:tcW w:w="700" w:type="dxa"/>
          </w:tcPr>
          <w:p w14:paraId="3FF66D05" w14:textId="77777777" w:rsidR="00304A09" w:rsidRPr="00FD3ED1" w:rsidRDefault="00304A09" w:rsidP="00400ACA">
            <w:pPr>
              <w:widowControl w:val="0"/>
              <w:suppressAutoHyphens/>
              <w:ind w:right="-1"/>
              <w:jc w:val="center"/>
              <w:rPr>
                <w:rFonts w:eastAsia="Lucida Sans Unicode"/>
                <w:sz w:val="20"/>
                <w:szCs w:val="20"/>
              </w:rPr>
            </w:pPr>
          </w:p>
        </w:tc>
        <w:tc>
          <w:tcPr>
            <w:tcW w:w="2610" w:type="dxa"/>
            <w:tcBorders>
              <w:top w:val="single" w:sz="4" w:space="0" w:color="auto"/>
            </w:tcBorders>
          </w:tcPr>
          <w:p w14:paraId="6BC13BB8" w14:textId="77777777" w:rsidR="00304A09" w:rsidRPr="00FD3ED1" w:rsidRDefault="00304A09" w:rsidP="00400ACA">
            <w:pPr>
              <w:widowControl w:val="0"/>
              <w:suppressAutoHyphens/>
              <w:ind w:right="-1"/>
              <w:jc w:val="center"/>
              <w:rPr>
                <w:rFonts w:eastAsia="Lucida Sans Unicode"/>
                <w:sz w:val="20"/>
                <w:szCs w:val="20"/>
              </w:rPr>
            </w:pPr>
            <w:r w:rsidRPr="00FD3ED1">
              <w:rPr>
                <w:rFonts w:eastAsia="Lucida Sans Unicode"/>
                <w:position w:val="6"/>
                <w:sz w:val="20"/>
                <w:szCs w:val="20"/>
              </w:rPr>
              <w:t>(Vardas ir pavardė)</w:t>
            </w:r>
            <w:r w:rsidRPr="00FD3ED1">
              <w:rPr>
                <w:rFonts w:eastAsia="Lucida Sans Unicode"/>
                <w:i/>
                <w:sz w:val="20"/>
                <w:szCs w:val="20"/>
              </w:rPr>
              <w:t xml:space="preserve"> </w:t>
            </w:r>
          </w:p>
        </w:tc>
        <w:tc>
          <w:tcPr>
            <w:tcW w:w="647" w:type="dxa"/>
          </w:tcPr>
          <w:p w14:paraId="6F1CF90D" w14:textId="77777777" w:rsidR="00304A09" w:rsidRPr="00FD3ED1" w:rsidRDefault="00304A09" w:rsidP="00400ACA">
            <w:pPr>
              <w:widowControl w:val="0"/>
              <w:suppressAutoHyphens/>
              <w:ind w:right="-1"/>
              <w:jc w:val="center"/>
              <w:rPr>
                <w:rFonts w:eastAsia="Lucida Sans Unicode"/>
                <w:szCs w:val="20"/>
              </w:rPr>
            </w:pPr>
          </w:p>
        </w:tc>
      </w:tr>
    </w:tbl>
    <w:p w14:paraId="5889687E" w14:textId="70A95AE0" w:rsidR="000C1B24" w:rsidRDefault="000C1B24" w:rsidP="00782816"/>
    <w:sectPr w:rsidR="000C1B24" w:rsidSect="00FB3EB2">
      <w:headerReference w:type="default" r:id="rId8"/>
      <w:pgSz w:w="11906" w:h="16838"/>
      <w:pgMar w:top="568"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4802E" w14:textId="77777777" w:rsidR="00250078" w:rsidRDefault="00250078" w:rsidP="00FB3EB2">
      <w:pPr>
        <w:spacing w:after="0" w:line="240" w:lineRule="auto"/>
      </w:pPr>
      <w:r>
        <w:separator/>
      </w:r>
    </w:p>
  </w:endnote>
  <w:endnote w:type="continuationSeparator" w:id="0">
    <w:p w14:paraId="15F4B928" w14:textId="77777777" w:rsidR="00250078" w:rsidRDefault="00250078" w:rsidP="00FB3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DDF6B" w14:textId="77777777" w:rsidR="00250078" w:rsidRDefault="00250078" w:rsidP="00FB3EB2">
      <w:pPr>
        <w:spacing w:after="0" w:line="240" w:lineRule="auto"/>
      </w:pPr>
      <w:r>
        <w:separator/>
      </w:r>
    </w:p>
  </w:footnote>
  <w:footnote w:type="continuationSeparator" w:id="0">
    <w:p w14:paraId="02A0957A" w14:textId="77777777" w:rsidR="00250078" w:rsidRDefault="00250078" w:rsidP="00FB3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7933735"/>
      <w:docPartObj>
        <w:docPartGallery w:val="Page Numbers (Top of Page)"/>
        <w:docPartUnique/>
      </w:docPartObj>
    </w:sdtPr>
    <w:sdtContent>
      <w:p w14:paraId="7C237C36" w14:textId="77777777" w:rsidR="004A6D5F" w:rsidRDefault="004D2C6E">
        <w:pPr>
          <w:pStyle w:val="Header"/>
          <w:jc w:val="center"/>
        </w:pPr>
        <w:r>
          <w:rPr>
            <w:noProof/>
          </w:rPr>
          <w:fldChar w:fldCharType="begin"/>
        </w:r>
        <w:r>
          <w:rPr>
            <w:noProof/>
          </w:rPr>
          <w:instrText>PAGE   \* MERGEFORMAT</w:instrText>
        </w:r>
        <w:r>
          <w:rPr>
            <w:noProof/>
          </w:rPr>
          <w:fldChar w:fldCharType="separate"/>
        </w:r>
        <w:r w:rsidR="00653454">
          <w:rPr>
            <w:noProof/>
          </w:rPr>
          <w:t>6</w:t>
        </w:r>
        <w:r>
          <w:rPr>
            <w:noProof/>
          </w:rPr>
          <w:fldChar w:fldCharType="end"/>
        </w:r>
      </w:p>
    </w:sdtContent>
  </w:sdt>
  <w:p w14:paraId="786114D5" w14:textId="77777777" w:rsidR="004A6D5F" w:rsidRDefault="004A6D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1563591"/>
    <w:multiLevelType w:val="multilevel"/>
    <w:tmpl w:val="5986E330"/>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469A4088"/>
    <w:multiLevelType w:val="multilevel"/>
    <w:tmpl w:val="77DA68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29A0256"/>
    <w:multiLevelType w:val="hybridMultilevel"/>
    <w:tmpl w:val="ACACF550"/>
    <w:lvl w:ilvl="0" w:tplc="69E87FAE">
      <w:start w:val="1"/>
      <w:numFmt w:val="decimal"/>
      <w:lvlText w:val="8.%1."/>
      <w:lvlJc w:val="left"/>
      <w:pPr>
        <w:ind w:left="1630" w:hanging="360"/>
      </w:pPr>
      <w:rPr>
        <w:rFonts w:hint="default"/>
        <w:b w:val="0"/>
        <w:i w:val="0"/>
        <w:color w:val="auto"/>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D022D9"/>
    <w:multiLevelType w:val="hybridMultilevel"/>
    <w:tmpl w:val="22C8C2D6"/>
    <w:lvl w:ilvl="0" w:tplc="27CC0D9A">
      <w:start w:val="1"/>
      <w:numFmt w:val="decimal"/>
      <w:lvlText w:val="4.%1."/>
      <w:lvlJc w:val="left"/>
      <w:pPr>
        <w:ind w:left="185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796D0B68"/>
    <w:multiLevelType w:val="multilevel"/>
    <w:tmpl w:val="648E1402"/>
    <w:lvl w:ilvl="0">
      <w:start w:val="1"/>
      <w:numFmt w:val="decimal"/>
      <w:pStyle w:val="Heading1"/>
      <w:suff w:val="space"/>
      <w:lvlText w:val="%1."/>
      <w:lvlJc w:val="left"/>
      <w:pPr>
        <w:ind w:left="2412" w:hanging="432"/>
      </w:pPr>
    </w:lvl>
    <w:lvl w:ilvl="1">
      <w:start w:val="1"/>
      <w:numFmt w:val="none"/>
      <w:pStyle w:val="Heading2"/>
      <w:suff w:val="space"/>
      <w:lvlText w:val="1.1"/>
      <w:lvlJc w:val="left"/>
      <w:pPr>
        <w:ind w:left="7361" w:firstLine="720"/>
      </w:pPr>
      <w:rPr>
        <w:i w:val="0"/>
      </w:rPr>
    </w:lvl>
    <w:lvl w:ilvl="2">
      <w:start w:val="1"/>
      <w:numFmt w:val="decimal"/>
      <w:pStyle w:val="Heading3"/>
      <w:suff w:val="space"/>
      <w:lvlText w:val="%1.%2.%3."/>
      <w:lvlJc w:val="left"/>
      <w:pPr>
        <w:ind w:left="0" w:firstLine="720"/>
      </w:pPr>
      <w:rPr>
        <w:i w:val="0"/>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785809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3511743">
    <w:abstractNumId w:val="7"/>
  </w:num>
  <w:num w:numId="3" w16cid:durableId="1044522425">
    <w:abstractNumId w:val="6"/>
  </w:num>
  <w:num w:numId="4" w16cid:durableId="194193031">
    <w:abstractNumId w:val="5"/>
  </w:num>
  <w:num w:numId="5" w16cid:durableId="12147303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5665988">
    <w:abstractNumId w:val="4"/>
  </w:num>
  <w:num w:numId="7" w16cid:durableId="1659649572">
    <w:abstractNumId w:val="0"/>
  </w:num>
  <w:num w:numId="8" w16cid:durableId="1562717792">
    <w:abstractNumId w:val="2"/>
  </w:num>
  <w:num w:numId="9" w16cid:durableId="7205918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7BC"/>
    <w:rsid w:val="00004B93"/>
    <w:rsid w:val="00007EC0"/>
    <w:rsid w:val="000111C3"/>
    <w:rsid w:val="00024CE4"/>
    <w:rsid w:val="00027CEF"/>
    <w:rsid w:val="000321F3"/>
    <w:rsid w:val="00035EFC"/>
    <w:rsid w:val="000414F3"/>
    <w:rsid w:val="000451E9"/>
    <w:rsid w:val="000466BB"/>
    <w:rsid w:val="00047826"/>
    <w:rsid w:val="00047F64"/>
    <w:rsid w:val="000545C4"/>
    <w:rsid w:val="0005585A"/>
    <w:rsid w:val="00065903"/>
    <w:rsid w:val="00065F0E"/>
    <w:rsid w:val="00067FDF"/>
    <w:rsid w:val="00074BD3"/>
    <w:rsid w:val="000757E8"/>
    <w:rsid w:val="00082C21"/>
    <w:rsid w:val="00082C93"/>
    <w:rsid w:val="000A073C"/>
    <w:rsid w:val="000B66CA"/>
    <w:rsid w:val="000C1B24"/>
    <w:rsid w:val="000D1BB1"/>
    <w:rsid w:val="000D383B"/>
    <w:rsid w:val="000D7FFA"/>
    <w:rsid w:val="000E2398"/>
    <w:rsid w:val="000F2DFE"/>
    <w:rsid w:val="00101248"/>
    <w:rsid w:val="001017A5"/>
    <w:rsid w:val="00106060"/>
    <w:rsid w:val="00114CD2"/>
    <w:rsid w:val="00115193"/>
    <w:rsid w:val="00116C6D"/>
    <w:rsid w:val="0011706D"/>
    <w:rsid w:val="00122D94"/>
    <w:rsid w:val="00126817"/>
    <w:rsid w:val="001373E5"/>
    <w:rsid w:val="00140E30"/>
    <w:rsid w:val="0014422F"/>
    <w:rsid w:val="00144E77"/>
    <w:rsid w:val="0016287E"/>
    <w:rsid w:val="00164390"/>
    <w:rsid w:val="00167E06"/>
    <w:rsid w:val="00187B0F"/>
    <w:rsid w:val="00193105"/>
    <w:rsid w:val="001962B3"/>
    <w:rsid w:val="001A038D"/>
    <w:rsid w:val="001A6AA2"/>
    <w:rsid w:val="001B0714"/>
    <w:rsid w:val="001C1E9A"/>
    <w:rsid w:val="001C4EEE"/>
    <w:rsid w:val="001C6242"/>
    <w:rsid w:val="001D1FC5"/>
    <w:rsid w:val="001D75E7"/>
    <w:rsid w:val="001E226B"/>
    <w:rsid w:val="001E3EA4"/>
    <w:rsid w:val="001E7A3E"/>
    <w:rsid w:val="001F1E63"/>
    <w:rsid w:val="001F6CE1"/>
    <w:rsid w:val="00221E87"/>
    <w:rsid w:val="00222B2E"/>
    <w:rsid w:val="00231C92"/>
    <w:rsid w:val="00232396"/>
    <w:rsid w:val="0023277D"/>
    <w:rsid w:val="00233B8D"/>
    <w:rsid w:val="00247D45"/>
    <w:rsid w:val="00250078"/>
    <w:rsid w:val="00250ECC"/>
    <w:rsid w:val="002523E4"/>
    <w:rsid w:val="0026114F"/>
    <w:rsid w:val="00262583"/>
    <w:rsid w:val="00267162"/>
    <w:rsid w:val="00273DD2"/>
    <w:rsid w:val="00296F7C"/>
    <w:rsid w:val="002A1D47"/>
    <w:rsid w:val="002A2144"/>
    <w:rsid w:val="002A4A91"/>
    <w:rsid w:val="002C2069"/>
    <w:rsid w:val="002C26A4"/>
    <w:rsid w:val="002C4168"/>
    <w:rsid w:val="002C7AD4"/>
    <w:rsid w:val="002D0C8B"/>
    <w:rsid w:val="002E0AA6"/>
    <w:rsid w:val="002E1B69"/>
    <w:rsid w:val="002E2B52"/>
    <w:rsid w:val="002E51D7"/>
    <w:rsid w:val="00304A09"/>
    <w:rsid w:val="0030567A"/>
    <w:rsid w:val="00316081"/>
    <w:rsid w:val="0031655E"/>
    <w:rsid w:val="003312BD"/>
    <w:rsid w:val="0034433B"/>
    <w:rsid w:val="003577E3"/>
    <w:rsid w:val="00363792"/>
    <w:rsid w:val="00366A5B"/>
    <w:rsid w:val="00370C5E"/>
    <w:rsid w:val="0037253E"/>
    <w:rsid w:val="00374307"/>
    <w:rsid w:val="003759C5"/>
    <w:rsid w:val="00381504"/>
    <w:rsid w:val="003818B0"/>
    <w:rsid w:val="003834FA"/>
    <w:rsid w:val="00393A16"/>
    <w:rsid w:val="003A199D"/>
    <w:rsid w:val="003A6780"/>
    <w:rsid w:val="003B1B7C"/>
    <w:rsid w:val="003C0408"/>
    <w:rsid w:val="004073CB"/>
    <w:rsid w:val="00407B29"/>
    <w:rsid w:val="004124EE"/>
    <w:rsid w:val="00412D4C"/>
    <w:rsid w:val="0041376F"/>
    <w:rsid w:val="00414518"/>
    <w:rsid w:val="00415951"/>
    <w:rsid w:val="004253E3"/>
    <w:rsid w:val="0043571D"/>
    <w:rsid w:val="00440691"/>
    <w:rsid w:val="004516FB"/>
    <w:rsid w:val="00452F4D"/>
    <w:rsid w:val="0045315A"/>
    <w:rsid w:val="0046663E"/>
    <w:rsid w:val="004666CE"/>
    <w:rsid w:val="00466A67"/>
    <w:rsid w:val="00467501"/>
    <w:rsid w:val="00482262"/>
    <w:rsid w:val="00482AF0"/>
    <w:rsid w:val="00485E1F"/>
    <w:rsid w:val="004872B1"/>
    <w:rsid w:val="00492466"/>
    <w:rsid w:val="00492D71"/>
    <w:rsid w:val="004931C6"/>
    <w:rsid w:val="004A6D5F"/>
    <w:rsid w:val="004B0523"/>
    <w:rsid w:val="004C0292"/>
    <w:rsid w:val="004C0858"/>
    <w:rsid w:val="004C19BF"/>
    <w:rsid w:val="004C3891"/>
    <w:rsid w:val="004D2C6E"/>
    <w:rsid w:val="004D3B0C"/>
    <w:rsid w:val="004E524A"/>
    <w:rsid w:val="005016CD"/>
    <w:rsid w:val="005103FE"/>
    <w:rsid w:val="00511832"/>
    <w:rsid w:val="00520056"/>
    <w:rsid w:val="005248A4"/>
    <w:rsid w:val="0053059C"/>
    <w:rsid w:val="00535059"/>
    <w:rsid w:val="00535953"/>
    <w:rsid w:val="00535E72"/>
    <w:rsid w:val="00545C44"/>
    <w:rsid w:val="00547838"/>
    <w:rsid w:val="005556AE"/>
    <w:rsid w:val="0055790B"/>
    <w:rsid w:val="0056033A"/>
    <w:rsid w:val="00566029"/>
    <w:rsid w:val="005770B3"/>
    <w:rsid w:val="00583193"/>
    <w:rsid w:val="005865A8"/>
    <w:rsid w:val="005926ED"/>
    <w:rsid w:val="005A269C"/>
    <w:rsid w:val="005A37B7"/>
    <w:rsid w:val="005B56E5"/>
    <w:rsid w:val="005B5754"/>
    <w:rsid w:val="005B60D9"/>
    <w:rsid w:val="005B6D91"/>
    <w:rsid w:val="005C0A50"/>
    <w:rsid w:val="005C3859"/>
    <w:rsid w:val="005C5FDE"/>
    <w:rsid w:val="005D448A"/>
    <w:rsid w:val="005E3BBB"/>
    <w:rsid w:val="005E447C"/>
    <w:rsid w:val="005E7265"/>
    <w:rsid w:val="005F6261"/>
    <w:rsid w:val="005F7801"/>
    <w:rsid w:val="00605D7A"/>
    <w:rsid w:val="006152BB"/>
    <w:rsid w:val="00620175"/>
    <w:rsid w:val="00625D92"/>
    <w:rsid w:val="006279E9"/>
    <w:rsid w:val="00627AF3"/>
    <w:rsid w:val="00627F69"/>
    <w:rsid w:val="00634733"/>
    <w:rsid w:val="006355D8"/>
    <w:rsid w:val="00650848"/>
    <w:rsid w:val="00652A72"/>
    <w:rsid w:val="00653454"/>
    <w:rsid w:val="00677777"/>
    <w:rsid w:val="0069185F"/>
    <w:rsid w:val="006A19AC"/>
    <w:rsid w:val="006A2E18"/>
    <w:rsid w:val="006A5533"/>
    <w:rsid w:val="006B6724"/>
    <w:rsid w:val="006C1FCE"/>
    <w:rsid w:val="006C3A7C"/>
    <w:rsid w:val="006C7C71"/>
    <w:rsid w:val="006E52AA"/>
    <w:rsid w:val="006E612B"/>
    <w:rsid w:val="006E6E66"/>
    <w:rsid w:val="006F1986"/>
    <w:rsid w:val="00710EAF"/>
    <w:rsid w:val="00712B5F"/>
    <w:rsid w:val="0071550F"/>
    <w:rsid w:val="00716866"/>
    <w:rsid w:val="0072371E"/>
    <w:rsid w:val="007262A2"/>
    <w:rsid w:val="0073280A"/>
    <w:rsid w:val="00733C89"/>
    <w:rsid w:val="00734F55"/>
    <w:rsid w:val="00742156"/>
    <w:rsid w:val="00744E08"/>
    <w:rsid w:val="00751518"/>
    <w:rsid w:val="0075422F"/>
    <w:rsid w:val="00765667"/>
    <w:rsid w:val="00766B87"/>
    <w:rsid w:val="00775226"/>
    <w:rsid w:val="00775BB7"/>
    <w:rsid w:val="00782816"/>
    <w:rsid w:val="00786274"/>
    <w:rsid w:val="00791298"/>
    <w:rsid w:val="0079148D"/>
    <w:rsid w:val="00793AD8"/>
    <w:rsid w:val="00794137"/>
    <w:rsid w:val="007B2579"/>
    <w:rsid w:val="007C3DBE"/>
    <w:rsid w:val="007C48D9"/>
    <w:rsid w:val="007C6927"/>
    <w:rsid w:val="007C7232"/>
    <w:rsid w:val="007E6C4D"/>
    <w:rsid w:val="007F7A61"/>
    <w:rsid w:val="00807C8E"/>
    <w:rsid w:val="008122CF"/>
    <w:rsid w:val="008137DB"/>
    <w:rsid w:val="00822634"/>
    <w:rsid w:val="00825B41"/>
    <w:rsid w:val="00837C1A"/>
    <w:rsid w:val="00843578"/>
    <w:rsid w:val="0084359B"/>
    <w:rsid w:val="00853812"/>
    <w:rsid w:val="008562B6"/>
    <w:rsid w:val="00872DAD"/>
    <w:rsid w:val="00874764"/>
    <w:rsid w:val="00875FC5"/>
    <w:rsid w:val="00877A27"/>
    <w:rsid w:val="00893E53"/>
    <w:rsid w:val="008A7418"/>
    <w:rsid w:val="008B172C"/>
    <w:rsid w:val="008B3EB9"/>
    <w:rsid w:val="008C18EF"/>
    <w:rsid w:val="008D28D7"/>
    <w:rsid w:val="008E03DF"/>
    <w:rsid w:val="008E17DF"/>
    <w:rsid w:val="008F11E4"/>
    <w:rsid w:val="008F17B3"/>
    <w:rsid w:val="008F6841"/>
    <w:rsid w:val="009033A5"/>
    <w:rsid w:val="00904544"/>
    <w:rsid w:val="009073A1"/>
    <w:rsid w:val="00916A5E"/>
    <w:rsid w:val="00921395"/>
    <w:rsid w:val="00924305"/>
    <w:rsid w:val="00926A45"/>
    <w:rsid w:val="009439FB"/>
    <w:rsid w:val="00943C5A"/>
    <w:rsid w:val="00952396"/>
    <w:rsid w:val="00953C27"/>
    <w:rsid w:val="00954AD7"/>
    <w:rsid w:val="00961C18"/>
    <w:rsid w:val="00961F8E"/>
    <w:rsid w:val="009629A5"/>
    <w:rsid w:val="009836CB"/>
    <w:rsid w:val="009937B9"/>
    <w:rsid w:val="009948CE"/>
    <w:rsid w:val="0099501F"/>
    <w:rsid w:val="009957E6"/>
    <w:rsid w:val="00997D72"/>
    <w:rsid w:val="009A1773"/>
    <w:rsid w:val="009B404B"/>
    <w:rsid w:val="009B5887"/>
    <w:rsid w:val="009C1E7A"/>
    <w:rsid w:val="009D0A7D"/>
    <w:rsid w:val="009D3268"/>
    <w:rsid w:val="009D780D"/>
    <w:rsid w:val="009E1255"/>
    <w:rsid w:val="009E2341"/>
    <w:rsid w:val="009E5E6D"/>
    <w:rsid w:val="009E76E1"/>
    <w:rsid w:val="009E7D34"/>
    <w:rsid w:val="00A0137B"/>
    <w:rsid w:val="00A02327"/>
    <w:rsid w:val="00A15834"/>
    <w:rsid w:val="00A322E5"/>
    <w:rsid w:val="00A3618B"/>
    <w:rsid w:val="00A45666"/>
    <w:rsid w:val="00A50BF6"/>
    <w:rsid w:val="00A517A0"/>
    <w:rsid w:val="00A57EC3"/>
    <w:rsid w:val="00A76149"/>
    <w:rsid w:val="00A7646A"/>
    <w:rsid w:val="00A81D6A"/>
    <w:rsid w:val="00A83283"/>
    <w:rsid w:val="00A87DEE"/>
    <w:rsid w:val="00AA5F98"/>
    <w:rsid w:val="00AB03BB"/>
    <w:rsid w:val="00AB60A2"/>
    <w:rsid w:val="00AB6E8D"/>
    <w:rsid w:val="00AB7DD8"/>
    <w:rsid w:val="00AC2180"/>
    <w:rsid w:val="00AD6DC5"/>
    <w:rsid w:val="00AE34C5"/>
    <w:rsid w:val="00AF0934"/>
    <w:rsid w:val="00AF50D7"/>
    <w:rsid w:val="00B04472"/>
    <w:rsid w:val="00B07FB2"/>
    <w:rsid w:val="00B10956"/>
    <w:rsid w:val="00B11980"/>
    <w:rsid w:val="00B155AD"/>
    <w:rsid w:val="00B23A99"/>
    <w:rsid w:val="00B35D7A"/>
    <w:rsid w:val="00B368D9"/>
    <w:rsid w:val="00B371AF"/>
    <w:rsid w:val="00B45BB4"/>
    <w:rsid w:val="00B46BB1"/>
    <w:rsid w:val="00B555ED"/>
    <w:rsid w:val="00B6135E"/>
    <w:rsid w:val="00B67D74"/>
    <w:rsid w:val="00B776FD"/>
    <w:rsid w:val="00B77986"/>
    <w:rsid w:val="00B8283E"/>
    <w:rsid w:val="00B91585"/>
    <w:rsid w:val="00B95A0F"/>
    <w:rsid w:val="00BC3096"/>
    <w:rsid w:val="00BC7C8E"/>
    <w:rsid w:val="00BD3750"/>
    <w:rsid w:val="00BE6302"/>
    <w:rsid w:val="00BF080D"/>
    <w:rsid w:val="00BF55BA"/>
    <w:rsid w:val="00C036E1"/>
    <w:rsid w:val="00C0598E"/>
    <w:rsid w:val="00C06A54"/>
    <w:rsid w:val="00C06C65"/>
    <w:rsid w:val="00C10057"/>
    <w:rsid w:val="00C15791"/>
    <w:rsid w:val="00C245DD"/>
    <w:rsid w:val="00C30AA8"/>
    <w:rsid w:val="00C317F4"/>
    <w:rsid w:val="00C31E88"/>
    <w:rsid w:val="00C36187"/>
    <w:rsid w:val="00C40476"/>
    <w:rsid w:val="00C413F6"/>
    <w:rsid w:val="00C46037"/>
    <w:rsid w:val="00C50816"/>
    <w:rsid w:val="00C52C37"/>
    <w:rsid w:val="00C612BE"/>
    <w:rsid w:val="00C74CF1"/>
    <w:rsid w:val="00C76499"/>
    <w:rsid w:val="00C863E9"/>
    <w:rsid w:val="00C86515"/>
    <w:rsid w:val="00C90BE5"/>
    <w:rsid w:val="00C91BE0"/>
    <w:rsid w:val="00C94810"/>
    <w:rsid w:val="00C94CD4"/>
    <w:rsid w:val="00C97966"/>
    <w:rsid w:val="00C97AF4"/>
    <w:rsid w:val="00CB1E6E"/>
    <w:rsid w:val="00CB728C"/>
    <w:rsid w:val="00CC147D"/>
    <w:rsid w:val="00CC1EF6"/>
    <w:rsid w:val="00CC62E4"/>
    <w:rsid w:val="00CC7797"/>
    <w:rsid w:val="00CE4327"/>
    <w:rsid w:val="00CE460E"/>
    <w:rsid w:val="00CE4C02"/>
    <w:rsid w:val="00D01112"/>
    <w:rsid w:val="00D02FE6"/>
    <w:rsid w:val="00D06A40"/>
    <w:rsid w:val="00D105BD"/>
    <w:rsid w:val="00D16905"/>
    <w:rsid w:val="00D233EA"/>
    <w:rsid w:val="00D31110"/>
    <w:rsid w:val="00D32086"/>
    <w:rsid w:val="00D33596"/>
    <w:rsid w:val="00D367BC"/>
    <w:rsid w:val="00D37318"/>
    <w:rsid w:val="00D40A5E"/>
    <w:rsid w:val="00D423A0"/>
    <w:rsid w:val="00D56DDC"/>
    <w:rsid w:val="00D64ACF"/>
    <w:rsid w:val="00D67DF2"/>
    <w:rsid w:val="00D706CF"/>
    <w:rsid w:val="00D75BCC"/>
    <w:rsid w:val="00D80292"/>
    <w:rsid w:val="00DA47F1"/>
    <w:rsid w:val="00DA601F"/>
    <w:rsid w:val="00DB5E96"/>
    <w:rsid w:val="00DC2596"/>
    <w:rsid w:val="00DC3E1D"/>
    <w:rsid w:val="00DD3637"/>
    <w:rsid w:val="00DD6733"/>
    <w:rsid w:val="00DE3EE0"/>
    <w:rsid w:val="00DE63EC"/>
    <w:rsid w:val="00DF12D4"/>
    <w:rsid w:val="00DF3E66"/>
    <w:rsid w:val="00E10FD4"/>
    <w:rsid w:val="00E2764A"/>
    <w:rsid w:val="00E307A5"/>
    <w:rsid w:val="00E35E4D"/>
    <w:rsid w:val="00E41391"/>
    <w:rsid w:val="00E41BFC"/>
    <w:rsid w:val="00E43FCF"/>
    <w:rsid w:val="00E52F5A"/>
    <w:rsid w:val="00E54E49"/>
    <w:rsid w:val="00E5581B"/>
    <w:rsid w:val="00E560A5"/>
    <w:rsid w:val="00E57017"/>
    <w:rsid w:val="00E66189"/>
    <w:rsid w:val="00E6618A"/>
    <w:rsid w:val="00E70F16"/>
    <w:rsid w:val="00E830D0"/>
    <w:rsid w:val="00E857E7"/>
    <w:rsid w:val="00E86B84"/>
    <w:rsid w:val="00E9285C"/>
    <w:rsid w:val="00E9352B"/>
    <w:rsid w:val="00E95A8E"/>
    <w:rsid w:val="00EA194D"/>
    <w:rsid w:val="00EA41C7"/>
    <w:rsid w:val="00EA6B5D"/>
    <w:rsid w:val="00EA6D03"/>
    <w:rsid w:val="00EB3773"/>
    <w:rsid w:val="00EB616E"/>
    <w:rsid w:val="00EC605C"/>
    <w:rsid w:val="00ED1B93"/>
    <w:rsid w:val="00ED6672"/>
    <w:rsid w:val="00ED673A"/>
    <w:rsid w:val="00ED7227"/>
    <w:rsid w:val="00EF40DC"/>
    <w:rsid w:val="00EF765F"/>
    <w:rsid w:val="00F03927"/>
    <w:rsid w:val="00F04DC9"/>
    <w:rsid w:val="00F11C99"/>
    <w:rsid w:val="00F139FB"/>
    <w:rsid w:val="00F13FD8"/>
    <w:rsid w:val="00F20710"/>
    <w:rsid w:val="00F2203D"/>
    <w:rsid w:val="00F25D3C"/>
    <w:rsid w:val="00F500D7"/>
    <w:rsid w:val="00F60B3A"/>
    <w:rsid w:val="00F6749A"/>
    <w:rsid w:val="00F67885"/>
    <w:rsid w:val="00F67D2A"/>
    <w:rsid w:val="00F73141"/>
    <w:rsid w:val="00F7658B"/>
    <w:rsid w:val="00F76867"/>
    <w:rsid w:val="00F82278"/>
    <w:rsid w:val="00F9712E"/>
    <w:rsid w:val="00FA4A79"/>
    <w:rsid w:val="00FB1538"/>
    <w:rsid w:val="00FB1D54"/>
    <w:rsid w:val="00FB3EB2"/>
    <w:rsid w:val="00FB416A"/>
    <w:rsid w:val="00FD05DC"/>
    <w:rsid w:val="00FD6A61"/>
    <w:rsid w:val="00FD7334"/>
    <w:rsid w:val="00FE4BF7"/>
    <w:rsid w:val="00FF0222"/>
    <w:rsid w:val="00FF0C57"/>
    <w:rsid w:val="00FF57A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6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67BC"/>
    <w:pPr>
      <w:spacing w:after="200" w:line="276" w:lineRule="auto"/>
    </w:pPr>
    <w:rPr>
      <w:rFonts w:ascii="Times New Roman" w:hAnsi="Times New Roman" w:cs="Times New Roman"/>
      <w:sz w:val="24"/>
    </w:rPr>
  </w:style>
  <w:style w:type="paragraph" w:styleId="Heading1">
    <w:name w:val="heading 1"/>
    <w:basedOn w:val="Normal"/>
    <w:next w:val="Normal"/>
    <w:link w:val="Heading1Char"/>
    <w:qFormat/>
    <w:rsid w:val="000C1B24"/>
    <w:pPr>
      <w:keepNext/>
      <w:numPr>
        <w:numId w:val="5"/>
      </w:numPr>
      <w:spacing w:before="360" w:after="360" w:line="240" w:lineRule="auto"/>
      <w:jc w:val="center"/>
      <w:outlineLvl w:val="0"/>
    </w:pPr>
    <w:rPr>
      <w:rFonts w:eastAsia="Times New Roman"/>
      <w:sz w:val="28"/>
      <w:szCs w:val="20"/>
    </w:rPr>
  </w:style>
  <w:style w:type="paragraph" w:styleId="Heading2">
    <w:name w:val="heading 2"/>
    <w:aliases w:val="Title Header2 Diagrama"/>
    <w:basedOn w:val="Normal"/>
    <w:next w:val="Normal"/>
    <w:link w:val="Heading2Char"/>
    <w:semiHidden/>
    <w:unhideWhenUsed/>
    <w:qFormat/>
    <w:rsid w:val="000C1B24"/>
    <w:pPr>
      <w:numPr>
        <w:ilvl w:val="1"/>
        <w:numId w:val="5"/>
      </w:numPr>
      <w:spacing w:after="0" w:line="240" w:lineRule="auto"/>
      <w:jc w:val="both"/>
      <w:outlineLvl w:val="1"/>
    </w:pPr>
    <w:rPr>
      <w:rFonts w:eastAsia="Times New Roman" w:cs="Verdana"/>
      <w:szCs w:val="20"/>
    </w:rPr>
  </w:style>
  <w:style w:type="paragraph" w:styleId="Heading3">
    <w:name w:val="heading 3"/>
    <w:aliases w:val="Section Header3,Sub-Clause Paragraph"/>
    <w:basedOn w:val="Normal"/>
    <w:next w:val="Normal"/>
    <w:link w:val="Heading3Char"/>
    <w:semiHidden/>
    <w:unhideWhenUsed/>
    <w:qFormat/>
    <w:rsid w:val="000C1B24"/>
    <w:pPr>
      <w:keepNext/>
      <w:numPr>
        <w:ilvl w:val="2"/>
        <w:numId w:val="5"/>
      </w:numPr>
      <w:spacing w:after="0" w:line="240" w:lineRule="auto"/>
      <w:jc w:val="both"/>
      <w:outlineLvl w:val="2"/>
    </w:pPr>
    <w:rPr>
      <w:rFonts w:eastAsia="Times New Roman"/>
      <w:szCs w:val="20"/>
    </w:rPr>
  </w:style>
  <w:style w:type="paragraph" w:styleId="Heading4">
    <w:name w:val="heading 4"/>
    <w:aliases w:val="Sub-Clause Sub-paragraph,Heading 4 Char Char Char Char,Heading 4 Char Char Char Char Char"/>
    <w:basedOn w:val="Normal"/>
    <w:next w:val="Normal"/>
    <w:link w:val="Heading4Char"/>
    <w:semiHidden/>
    <w:unhideWhenUsed/>
    <w:qFormat/>
    <w:rsid w:val="000C1B24"/>
    <w:pPr>
      <w:keepNext/>
      <w:numPr>
        <w:ilvl w:val="3"/>
        <w:numId w:val="5"/>
      </w:numPr>
      <w:spacing w:after="0" w:line="240" w:lineRule="auto"/>
      <w:outlineLvl w:val="3"/>
    </w:pPr>
    <w:rPr>
      <w:rFonts w:eastAsia="Times New Roman"/>
      <w:sz w:val="44"/>
      <w:szCs w:val="20"/>
    </w:rPr>
  </w:style>
  <w:style w:type="paragraph" w:styleId="Heading5">
    <w:name w:val="heading 5"/>
    <w:basedOn w:val="Normal"/>
    <w:next w:val="Normal"/>
    <w:link w:val="Heading5Char"/>
    <w:semiHidden/>
    <w:unhideWhenUsed/>
    <w:qFormat/>
    <w:rsid w:val="000C1B24"/>
    <w:pPr>
      <w:keepNext/>
      <w:numPr>
        <w:ilvl w:val="4"/>
        <w:numId w:val="5"/>
      </w:numPr>
      <w:spacing w:after="0" w:line="240" w:lineRule="auto"/>
      <w:outlineLvl w:val="4"/>
    </w:pPr>
    <w:rPr>
      <w:rFonts w:eastAsia="Times New Roman"/>
      <w:b/>
      <w:sz w:val="40"/>
      <w:szCs w:val="20"/>
    </w:rPr>
  </w:style>
  <w:style w:type="paragraph" w:styleId="Heading6">
    <w:name w:val="heading 6"/>
    <w:basedOn w:val="Normal"/>
    <w:next w:val="Normal"/>
    <w:link w:val="Heading6Char"/>
    <w:semiHidden/>
    <w:unhideWhenUsed/>
    <w:qFormat/>
    <w:rsid w:val="000C1B24"/>
    <w:pPr>
      <w:keepNext/>
      <w:numPr>
        <w:ilvl w:val="5"/>
        <w:numId w:val="5"/>
      </w:numPr>
      <w:spacing w:after="0" w:line="240" w:lineRule="auto"/>
      <w:outlineLvl w:val="5"/>
    </w:pPr>
    <w:rPr>
      <w:rFonts w:eastAsia="Times New Roman"/>
      <w:b/>
      <w:sz w:val="36"/>
      <w:szCs w:val="20"/>
    </w:rPr>
  </w:style>
  <w:style w:type="paragraph" w:styleId="Heading7">
    <w:name w:val="heading 7"/>
    <w:basedOn w:val="Normal"/>
    <w:next w:val="Normal"/>
    <w:link w:val="Heading7Char"/>
    <w:semiHidden/>
    <w:unhideWhenUsed/>
    <w:qFormat/>
    <w:rsid w:val="000C1B24"/>
    <w:pPr>
      <w:keepNext/>
      <w:numPr>
        <w:ilvl w:val="6"/>
        <w:numId w:val="5"/>
      </w:numPr>
      <w:spacing w:after="0" w:line="240" w:lineRule="auto"/>
      <w:outlineLvl w:val="6"/>
    </w:pPr>
    <w:rPr>
      <w:rFonts w:eastAsia="Times New Roman"/>
      <w:sz w:val="48"/>
      <w:szCs w:val="20"/>
    </w:rPr>
  </w:style>
  <w:style w:type="paragraph" w:styleId="Heading8">
    <w:name w:val="heading 8"/>
    <w:basedOn w:val="Normal"/>
    <w:next w:val="Normal"/>
    <w:link w:val="Heading8Char"/>
    <w:semiHidden/>
    <w:unhideWhenUsed/>
    <w:qFormat/>
    <w:rsid w:val="000C1B24"/>
    <w:pPr>
      <w:keepNext/>
      <w:numPr>
        <w:ilvl w:val="7"/>
        <w:numId w:val="5"/>
      </w:numPr>
      <w:spacing w:after="0" w:line="240" w:lineRule="auto"/>
      <w:outlineLvl w:val="7"/>
    </w:pPr>
    <w:rPr>
      <w:rFonts w:eastAsia="Times New Roman"/>
      <w:b/>
      <w:sz w:val="18"/>
      <w:szCs w:val="20"/>
    </w:rPr>
  </w:style>
  <w:style w:type="paragraph" w:styleId="Heading9">
    <w:name w:val="heading 9"/>
    <w:basedOn w:val="Normal"/>
    <w:next w:val="Normal"/>
    <w:link w:val="Heading9Char"/>
    <w:semiHidden/>
    <w:unhideWhenUsed/>
    <w:qFormat/>
    <w:rsid w:val="000C1B24"/>
    <w:pPr>
      <w:keepNext/>
      <w:numPr>
        <w:ilvl w:val="8"/>
        <w:numId w:val="5"/>
      </w:numPr>
      <w:spacing w:after="0" w:line="240" w:lineRule="auto"/>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67BC"/>
    <w:rPr>
      <w:color w:val="0563C1" w:themeColor="hyperlink"/>
      <w:u w:val="singl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D367BC"/>
    <w:rPr>
      <w:rFonts w:ascii="Times New Roman" w:eastAsia="Times New Roman" w:hAnsi="Times New Roman" w:cs="Times New Roman"/>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List Paragr1,List Paragraph Red"/>
    <w:basedOn w:val="Normal"/>
    <w:link w:val="ListParagraphChar"/>
    <w:uiPriority w:val="34"/>
    <w:qFormat/>
    <w:rsid w:val="00D367BC"/>
    <w:pPr>
      <w:spacing w:after="0" w:line="240" w:lineRule="auto"/>
      <w:ind w:left="720"/>
      <w:contextualSpacing/>
    </w:pPr>
    <w:rPr>
      <w:rFonts w:eastAsia="Times New Roman"/>
      <w:sz w:val="22"/>
      <w:szCs w:val="20"/>
    </w:rPr>
  </w:style>
  <w:style w:type="character" w:styleId="CommentReference">
    <w:name w:val="annotation reference"/>
    <w:basedOn w:val="DefaultParagraphFont"/>
    <w:uiPriority w:val="99"/>
    <w:semiHidden/>
    <w:unhideWhenUsed/>
    <w:rsid w:val="00466A67"/>
    <w:rPr>
      <w:sz w:val="16"/>
      <w:szCs w:val="16"/>
    </w:rPr>
  </w:style>
  <w:style w:type="paragraph" w:styleId="CommentText">
    <w:name w:val="annotation text"/>
    <w:basedOn w:val="Normal"/>
    <w:link w:val="CommentTextChar"/>
    <w:semiHidden/>
    <w:unhideWhenUsed/>
    <w:rsid w:val="00466A67"/>
    <w:pPr>
      <w:spacing w:line="240" w:lineRule="auto"/>
    </w:pPr>
    <w:rPr>
      <w:sz w:val="20"/>
      <w:szCs w:val="20"/>
    </w:rPr>
  </w:style>
  <w:style w:type="character" w:customStyle="1" w:styleId="CommentTextChar">
    <w:name w:val="Comment Text Char"/>
    <w:basedOn w:val="DefaultParagraphFont"/>
    <w:link w:val="CommentText"/>
    <w:semiHidden/>
    <w:rsid w:val="00466A6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6A67"/>
    <w:rPr>
      <w:b/>
      <w:bCs/>
    </w:rPr>
  </w:style>
  <w:style w:type="character" w:customStyle="1" w:styleId="CommentSubjectChar">
    <w:name w:val="Comment Subject Char"/>
    <w:basedOn w:val="CommentTextChar"/>
    <w:link w:val="CommentSubject"/>
    <w:uiPriority w:val="99"/>
    <w:semiHidden/>
    <w:rsid w:val="00466A67"/>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466A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6A67"/>
    <w:rPr>
      <w:rFonts w:ascii="Segoe UI" w:hAnsi="Segoe UI" w:cs="Segoe UI"/>
      <w:sz w:val="18"/>
      <w:szCs w:val="18"/>
    </w:rPr>
  </w:style>
  <w:style w:type="character" w:customStyle="1" w:styleId="Neapdorotaspaminjimas1">
    <w:name w:val="Neapdorotas paminėjimas1"/>
    <w:basedOn w:val="DefaultParagraphFont"/>
    <w:uiPriority w:val="99"/>
    <w:semiHidden/>
    <w:unhideWhenUsed/>
    <w:rsid w:val="005B6D91"/>
    <w:rPr>
      <w:color w:val="605E5C"/>
      <w:shd w:val="clear" w:color="auto" w:fill="E1DFDD"/>
    </w:rPr>
  </w:style>
  <w:style w:type="paragraph" w:styleId="Header">
    <w:name w:val="header"/>
    <w:basedOn w:val="Normal"/>
    <w:link w:val="HeaderChar"/>
    <w:uiPriority w:val="99"/>
    <w:unhideWhenUsed/>
    <w:rsid w:val="00FB3EB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B3EB2"/>
    <w:rPr>
      <w:rFonts w:ascii="Times New Roman" w:hAnsi="Times New Roman" w:cs="Times New Roman"/>
      <w:sz w:val="24"/>
    </w:rPr>
  </w:style>
  <w:style w:type="paragraph" w:styleId="Footer">
    <w:name w:val="footer"/>
    <w:basedOn w:val="Normal"/>
    <w:link w:val="FooterChar"/>
    <w:uiPriority w:val="99"/>
    <w:unhideWhenUsed/>
    <w:rsid w:val="00FB3EB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B3EB2"/>
    <w:rPr>
      <w:rFonts w:ascii="Times New Roman" w:hAnsi="Times New Roman" w:cs="Times New Roman"/>
      <w:sz w:val="24"/>
    </w:rPr>
  </w:style>
  <w:style w:type="table" w:styleId="TableGrid">
    <w:name w:val="Table Grid"/>
    <w:basedOn w:val="TableNormal"/>
    <w:uiPriority w:val="39"/>
    <w:rsid w:val="004931C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C1B24"/>
    <w:rPr>
      <w:rFonts w:ascii="Times New Roman" w:eastAsia="Times New Roman" w:hAnsi="Times New Roman" w:cs="Times New Roman"/>
      <w:sz w:val="28"/>
      <w:szCs w:val="20"/>
    </w:rPr>
  </w:style>
  <w:style w:type="character" w:customStyle="1" w:styleId="Heading2Char">
    <w:name w:val="Heading 2 Char"/>
    <w:aliases w:val="Title Header2 Diagrama Char"/>
    <w:basedOn w:val="DefaultParagraphFont"/>
    <w:link w:val="Heading2"/>
    <w:semiHidden/>
    <w:rsid w:val="000C1B24"/>
    <w:rPr>
      <w:rFonts w:ascii="Times New Roman" w:eastAsia="Times New Roman" w:hAnsi="Times New Roman" w:cs="Verdana"/>
      <w:sz w:val="24"/>
      <w:szCs w:val="20"/>
    </w:rPr>
  </w:style>
  <w:style w:type="character" w:customStyle="1" w:styleId="Heading3Char">
    <w:name w:val="Heading 3 Char"/>
    <w:aliases w:val="Section Header3 Char,Sub-Clause Paragraph Char"/>
    <w:basedOn w:val="DefaultParagraphFont"/>
    <w:link w:val="Heading3"/>
    <w:semiHidden/>
    <w:rsid w:val="000C1B24"/>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Heading 4 Char Char Char Char Char Char"/>
    <w:basedOn w:val="DefaultParagraphFont"/>
    <w:link w:val="Heading4"/>
    <w:semiHidden/>
    <w:rsid w:val="000C1B24"/>
    <w:rPr>
      <w:rFonts w:ascii="Times New Roman" w:eastAsia="Times New Roman" w:hAnsi="Times New Roman" w:cs="Times New Roman"/>
      <w:sz w:val="44"/>
      <w:szCs w:val="20"/>
    </w:rPr>
  </w:style>
  <w:style w:type="character" w:customStyle="1" w:styleId="Heading5Char">
    <w:name w:val="Heading 5 Char"/>
    <w:basedOn w:val="DefaultParagraphFont"/>
    <w:link w:val="Heading5"/>
    <w:semiHidden/>
    <w:rsid w:val="000C1B24"/>
    <w:rPr>
      <w:rFonts w:ascii="Times New Roman" w:eastAsia="Times New Roman" w:hAnsi="Times New Roman" w:cs="Times New Roman"/>
      <w:b/>
      <w:sz w:val="40"/>
      <w:szCs w:val="20"/>
    </w:rPr>
  </w:style>
  <w:style w:type="character" w:customStyle="1" w:styleId="Heading6Char">
    <w:name w:val="Heading 6 Char"/>
    <w:basedOn w:val="DefaultParagraphFont"/>
    <w:link w:val="Heading6"/>
    <w:semiHidden/>
    <w:rsid w:val="000C1B24"/>
    <w:rPr>
      <w:rFonts w:ascii="Times New Roman" w:eastAsia="Times New Roman" w:hAnsi="Times New Roman" w:cs="Times New Roman"/>
      <w:b/>
      <w:sz w:val="36"/>
      <w:szCs w:val="20"/>
    </w:rPr>
  </w:style>
  <w:style w:type="character" w:customStyle="1" w:styleId="Heading7Char">
    <w:name w:val="Heading 7 Char"/>
    <w:basedOn w:val="DefaultParagraphFont"/>
    <w:link w:val="Heading7"/>
    <w:semiHidden/>
    <w:rsid w:val="000C1B24"/>
    <w:rPr>
      <w:rFonts w:ascii="Times New Roman" w:eastAsia="Times New Roman" w:hAnsi="Times New Roman" w:cs="Times New Roman"/>
      <w:sz w:val="48"/>
      <w:szCs w:val="20"/>
    </w:rPr>
  </w:style>
  <w:style w:type="character" w:customStyle="1" w:styleId="Heading8Char">
    <w:name w:val="Heading 8 Char"/>
    <w:basedOn w:val="DefaultParagraphFont"/>
    <w:link w:val="Heading8"/>
    <w:semiHidden/>
    <w:rsid w:val="000C1B24"/>
    <w:rPr>
      <w:rFonts w:ascii="Times New Roman" w:eastAsia="Times New Roman" w:hAnsi="Times New Roman" w:cs="Times New Roman"/>
      <w:b/>
      <w:sz w:val="18"/>
      <w:szCs w:val="20"/>
    </w:rPr>
  </w:style>
  <w:style w:type="character" w:customStyle="1" w:styleId="Heading9Char">
    <w:name w:val="Heading 9 Char"/>
    <w:basedOn w:val="DefaultParagraphFont"/>
    <w:link w:val="Heading9"/>
    <w:semiHidden/>
    <w:rsid w:val="000C1B24"/>
    <w:rPr>
      <w:rFonts w:ascii="Times New Roman" w:eastAsia="Times New Roman" w:hAnsi="Times New Roman" w:cs="Times New Roman"/>
      <w:sz w:val="40"/>
      <w:szCs w:val="20"/>
    </w:rPr>
  </w:style>
  <w:style w:type="paragraph" w:styleId="BodyText">
    <w:name w:val="Body Text"/>
    <w:basedOn w:val="Normal"/>
    <w:link w:val="BodyTextChar"/>
    <w:semiHidden/>
    <w:unhideWhenUsed/>
    <w:rsid w:val="000C1B24"/>
    <w:pPr>
      <w:spacing w:after="120" w:line="240" w:lineRule="auto"/>
    </w:pPr>
    <w:rPr>
      <w:rFonts w:eastAsia="Times New Roman"/>
      <w:szCs w:val="20"/>
    </w:rPr>
  </w:style>
  <w:style w:type="character" w:customStyle="1" w:styleId="BodyTextChar">
    <w:name w:val="Body Text Char"/>
    <w:basedOn w:val="DefaultParagraphFont"/>
    <w:link w:val="BodyText"/>
    <w:semiHidden/>
    <w:rsid w:val="000C1B24"/>
    <w:rPr>
      <w:rFonts w:ascii="Times New Roman" w:eastAsia="Times New Roman" w:hAnsi="Times New Roman" w:cs="Times New Roman"/>
      <w:sz w:val="24"/>
      <w:szCs w:val="20"/>
    </w:rPr>
  </w:style>
  <w:style w:type="table" w:customStyle="1" w:styleId="Lentelstinklelis2">
    <w:name w:val="Lentelės tinklelis2"/>
    <w:basedOn w:val="TableNormal"/>
    <w:next w:val="TableGrid"/>
    <w:uiPriority w:val="39"/>
    <w:rsid w:val="00304A0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304A09"/>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styleId="NormalWeb">
    <w:name w:val="Normal (Web)"/>
    <w:basedOn w:val="Normal"/>
    <w:uiPriority w:val="99"/>
    <w:unhideWhenUsed/>
    <w:rsid w:val="001E226B"/>
    <w:pPr>
      <w:spacing w:before="100" w:beforeAutospacing="1" w:after="100" w:afterAutospacing="1" w:line="240" w:lineRule="auto"/>
    </w:pPr>
    <w:rPr>
      <w:rFonts w:eastAsia="Times New Roman"/>
      <w:szCs w:val="24"/>
      <w:lang w:eastAsia="lt-LT"/>
    </w:rPr>
  </w:style>
  <w:style w:type="character" w:styleId="Strong">
    <w:name w:val="Strong"/>
    <w:basedOn w:val="DefaultParagraphFont"/>
    <w:uiPriority w:val="22"/>
    <w:qFormat/>
    <w:rsid w:val="001E226B"/>
    <w:rPr>
      <w:b/>
      <w:bCs/>
    </w:rPr>
  </w:style>
  <w:style w:type="character" w:styleId="UnresolvedMention">
    <w:name w:val="Unresolved Mention"/>
    <w:basedOn w:val="DefaultParagraphFont"/>
    <w:uiPriority w:val="99"/>
    <w:semiHidden/>
    <w:unhideWhenUsed/>
    <w:rsid w:val="00370C5E"/>
    <w:rPr>
      <w:color w:val="605E5C"/>
      <w:shd w:val="clear" w:color="auto" w:fill="E1DFDD"/>
    </w:rPr>
  </w:style>
  <w:style w:type="character" w:customStyle="1" w:styleId="whitespace-normal">
    <w:name w:val="whitespace-normal"/>
    <w:basedOn w:val="DefaultParagraphFont"/>
    <w:rsid w:val="00C46037"/>
  </w:style>
  <w:style w:type="paragraph" w:styleId="Revision">
    <w:name w:val="Revision"/>
    <w:hidden/>
    <w:uiPriority w:val="99"/>
    <w:semiHidden/>
    <w:rsid w:val="007C3DBE"/>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65683">
      <w:bodyDiv w:val="1"/>
      <w:marLeft w:val="0"/>
      <w:marRight w:val="0"/>
      <w:marTop w:val="0"/>
      <w:marBottom w:val="0"/>
      <w:divBdr>
        <w:top w:val="none" w:sz="0" w:space="0" w:color="auto"/>
        <w:left w:val="none" w:sz="0" w:space="0" w:color="auto"/>
        <w:bottom w:val="none" w:sz="0" w:space="0" w:color="auto"/>
        <w:right w:val="none" w:sz="0" w:space="0" w:color="auto"/>
      </w:divBdr>
    </w:div>
    <w:div w:id="536042199">
      <w:bodyDiv w:val="1"/>
      <w:marLeft w:val="0"/>
      <w:marRight w:val="0"/>
      <w:marTop w:val="0"/>
      <w:marBottom w:val="0"/>
      <w:divBdr>
        <w:top w:val="none" w:sz="0" w:space="0" w:color="auto"/>
        <w:left w:val="none" w:sz="0" w:space="0" w:color="auto"/>
        <w:bottom w:val="none" w:sz="0" w:space="0" w:color="auto"/>
        <w:right w:val="none" w:sz="0" w:space="0" w:color="auto"/>
      </w:divBdr>
    </w:div>
    <w:div w:id="755633370">
      <w:bodyDiv w:val="1"/>
      <w:marLeft w:val="0"/>
      <w:marRight w:val="0"/>
      <w:marTop w:val="0"/>
      <w:marBottom w:val="0"/>
      <w:divBdr>
        <w:top w:val="none" w:sz="0" w:space="0" w:color="auto"/>
        <w:left w:val="none" w:sz="0" w:space="0" w:color="auto"/>
        <w:bottom w:val="none" w:sz="0" w:space="0" w:color="auto"/>
        <w:right w:val="none" w:sz="0" w:space="0" w:color="auto"/>
      </w:divBdr>
    </w:div>
    <w:div w:id="1155531982">
      <w:bodyDiv w:val="1"/>
      <w:marLeft w:val="0"/>
      <w:marRight w:val="0"/>
      <w:marTop w:val="0"/>
      <w:marBottom w:val="0"/>
      <w:divBdr>
        <w:top w:val="none" w:sz="0" w:space="0" w:color="auto"/>
        <w:left w:val="none" w:sz="0" w:space="0" w:color="auto"/>
        <w:bottom w:val="none" w:sz="0" w:space="0" w:color="auto"/>
        <w:right w:val="none" w:sz="0" w:space="0" w:color="auto"/>
      </w:divBdr>
    </w:div>
    <w:div w:id="1502158321">
      <w:bodyDiv w:val="1"/>
      <w:marLeft w:val="0"/>
      <w:marRight w:val="0"/>
      <w:marTop w:val="0"/>
      <w:marBottom w:val="0"/>
      <w:divBdr>
        <w:top w:val="none" w:sz="0" w:space="0" w:color="auto"/>
        <w:left w:val="none" w:sz="0" w:space="0" w:color="auto"/>
        <w:bottom w:val="none" w:sz="0" w:space="0" w:color="auto"/>
        <w:right w:val="none" w:sz="0" w:space="0" w:color="auto"/>
      </w:divBdr>
    </w:div>
    <w:div w:id="1648588597">
      <w:bodyDiv w:val="1"/>
      <w:marLeft w:val="0"/>
      <w:marRight w:val="0"/>
      <w:marTop w:val="0"/>
      <w:marBottom w:val="0"/>
      <w:divBdr>
        <w:top w:val="none" w:sz="0" w:space="0" w:color="auto"/>
        <w:left w:val="none" w:sz="0" w:space="0" w:color="auto"/>
        <w:bottom w:val="none" w:sz="0" w:space="0" w:color="auto"/>
        <w:right w:val="none" w:sz="0" w:space="0" w:color="auto"/>
      </w:divBdr>
    </w:div>
    <w:div w:id="1779523169">
      <w:bodyDiv w:val="1"/>
      <w:marLeft w:val="0"/>
      <w:marRight w:val="0"/>
      <w:marTop w:val="0"/>
      <w:marBottom w:val="0"/>
      <w:divBdr>
        <w:top w:val="none" w:sz="0" w:space="0" w:color="auto"/>
        <w:left w:val="none" w:sz="0" w:space="0" w:color="auto"/>
        <w:bottom w:val="none" w:sz="0" w:space="0" w:color="auto"/>
        <w:right w:val="none" w:sz="0" w:space="0" w:color="auto"/>
      </w:divBdr>
    </w:div>
    <w:div w:id="184878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0D996-414E-4A37-91BB-35FBD864B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1940</Words>
  <Characters>11064</Characters>
  <Application>Microsoft Office Word</Application>
  <DocSecurity>0</DocSecurity>
  <Lines>92</Lines>
  <Paragraphs>25</Paragraphs>
  <ScaleCrop>false</ScaleCrop>
  <Company/>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2026-07-08T12:08:00Z</dcterms:created>
  <dcterms:modified xsi:type="dcterms:W3CDTF">2026-07-08T12:08:00Z</dcterms:modified>
</cp:coreProperties>
</file>